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BBD" w:rsidRPr="007160F1" w:rsidRDefault="00A03BBD" w:rsidP="00F15948">
      <w:pPr>
        <w:spacing w:after="0"/>
        <w:jc w:val="center"/>
        <w:rPr>
          <w:rFonts w:ascii="Times New Roman" w:hAnsi="Times New Roman" w:cs="Times New Roman"/>
          <w:b/>
          <w:i/>
          <w:lang w:val="id-ID"/>
        </w:rPr>
      </w:pPr>
      <w:r w:rsidRPr="007160F1">
        <w:rPr>
          <w:rFonts w:ascii="Times New Roman" w:hAnsi="Times New Roman" w:cs="Times New Roman"/>
          <w:b/>
        </w:rPr>
        <w:t xml:space="preserve">PENGARUH </w:t>
      </w:r>
      <w:r w:rsidRPr="007160F1">
        <w:rPr>
          <w:rFonts w:ascii="Times New Roman" w:hAnsi="Times New Roman" w:cs="Times New Roman"/>
          <w:b/>
          <w:lang w:val="id-ID"/>
        </w:rPr>
        <w:t xml:space="preserve">KOMPONEN ARUS KAS DAN </w:t>
      </w:r>
      <w:r w:rsidRPr="007160F1">
        <w:rPr>
          <w:rFonts w:ascii="Times New Roman" w:hAnsi="Times New Roman" w:cs="Times New Roman"/>
          <w:b/>
          <w:i/>
          <w:lang w:val="id-ID"/>
        </w:rPr>
        <w:t xml:space="preserve">SIZE </w:t>
      </w:r>
      <w:r w:rsidRPr="007160F1">
        <w:rPr>
          <w:rFonts w:ascii="Times New Roman" w:hAnsi="Times New Roman" w:cs="Times New Roman"/>
          <w:b/>
          <w:lang w:val="id-ID"/>
        </w:rPr>
        <w:t xml:space="preserve">PERUSAHAAN TERHADAP </w:t>
      </w:r>
      <w:r w:rsidRPr="007160F1">
        <w:rPr>
          <w:rFonts w:ascii="Times New Roman" w:hAnsi="Times New Roman" w:cs="Times New Roman"/>
          <w:b/>
          <w:i/>
          <w:lang w:val="id-ID"/>
        </w:rPr>
        <w:t xml:space="preserve">ABNORMAL RETURN </w:t>
      </w:r>
      <w:r w:rsidRPr="007160F1">
        <w:rPr>
          <w:rFonts w:ascii="Times New Roman" w:hAnsi="Times New Roman" w:cs="Times New Roman"/>
          <w:b/>
          <w:lang w:val="id-ID"/>
        </w:rPr>
        <w:t xml:space="preserve">PADA PERUSAHAAN </w:t>
      </w:r>
      <w:r w:rsidRPr="007160F1">
        <w:rPr>
          <w:rFonts w:ascii="Times New Roman" w:hAnsi="Times New Roman" w:cs="Times New Roman"/>
          <w:b/>
          <w:i/>
          <w:lang w:val="id-ID"/>
        </w:rPr>
        <w:t xml:space="preserve">JAKARTA ISLAMIC INDEX </w:t>
      </w:r>
      <w:r w:rsidRPr="007160F1">
        <w:rPr>
          <w:rFonts w:ascii="Times New Roman" w:hAnsi="Times New Roman" w:cs="Times New Roman"/>
          <w:b/>
          <w:lang w:val="id-ID"/>
        </w:rPr>
        <w:t>(JII) TAHUN 2013-2017</w:t>
      </w:r>
    </w:p>
    <w:p w:rsidR="00A03BBD" w:rsidRPr="007160F1" w:rsidRDefault="00A03BBD" w:rsidP="00F15948">
      <w:pPr>
        <w:spacing w:after="0"/>
        <w:rPr>
          <w:rFonts w:ascii="Times New Roman" w:hAnsi="Times New Roman" w:cs="Times New Roman"/>
          <w:b/>
          <w:lang w:val="id-ID"/>
        </w:rPr>
      </w:pPr>
    </w:p>
    <w:p w:rsidR="00A03BBD" w:rsidRPr="007160F1" w:rsidRDefault="00A03BBD" w:rsidP="00F15948">
      <w:pPr>
        <w:spacing w:after="0"/>
        <w:jc w:val="center"/>
        <w:rPr>
          <w:rFonts w:ascii="Times New Roman" w:hAnsi="Times New Roman" w:cs="Times New Roman"/>
          <w:b/>
          <w:lang w:val="id-ID"/>
        </w:rPr>
      </w:pPr>
      <w:r w:rsidRPr="007160F1">
        <w:rPr>
          <w:rFonts w:ascii="Times New Roman" w:hAnsi="Times New Roman" w:cs="Times New Roman"/>
          <w:b/>
          <w:lang w:val="id-ID"/>
        </w:rPr>
        <w:t>Nida Yulia</w:t>
      </w:r>
    </w:p>
    <w:p w:rsidR="00A03BBD" w:rsidRPr="007160F1" w:rsidRDefault="00515C81" w:rsidP="00F15948">
      <w:pPr>
        <w:spacing w:after="0"/>
        <w:jc w:val="center"/>
        <w:rPr>
          <w:rFonts w:ascii="Times New Roman" w:hAnsi="Times New Roman" w:cs="Times New Roman"/>
          <w:b/>
          <w:lang w:val="id-ID"/>
        </w:rPr>
      </w:pPr>
      <w:r w:rsidRPr="007160F1">
        <w:rPr>
          <w:rFonts w:ascii="Times New Roman" w:hAnsi="Times New Roman" w:cs="Times New Roman"/>
          <w:b/>
          <w:lang w:val="id-ID"/>
        </w:rPr>
        <w:t xml:space="preserve">Prodi S1 Akuntasi </w:t>
      </w:r>
      <w:r w:rsidR="00A03BBD" w:rsidRPr="007160F1">
        <w:rPr>
          <w:rFonts w:ascii="Times New Roman" w:hAnsi="Times New Roman" w:cs="Times New Roman"/>
          <w:b/>
          <w:lang w:val="id-ID"/>
        </w:rPr>
        <w:t>STIE EKUITAS BANDUNG</w:t>
      </w:r>
    </w:p>
    <w:p w:rsidR="00A03BBD" w:rsidRPr="007160F1" w:rsidRDefault="00A03BBD" w:rsidP="00F15948">
      <w:pPr>
        <w:spacing w:after="0"/>
        <w:jc w:val="center"/>
        <w:rPr>
          <w:rFonts w:ascii="Times New Roman" w:hAnsi="Times New Roman" w:cs="Times New Roman"/>
          <w:b/>
          <w:lang w:val="id-ID"/>
        </w:rPr>
      </w:pPr>
    </w:p>
    <w:p w:rsidR="00A03BBD" w:rsidRPr="007160F1" w:rsidRDefault="00A03BBD" w:rsidP="00F15948">
      <w:pPr>
        <w:pStyle w:val="Heading2"/>
        <w:numPr>
          <w:ilvl w:val="0"/>
          <w:numId w:val="0"/>
        </w:numPr>
        <w:spacing w:before="0" w:line="276" w:lineRule="auto"/>
        <w:jc w:val="center"/>
        <w:rPr>
          <w:rFonts w:cs="Times New Roman"/>
          <w:i/>
          <w:sz w:val="22"/>
          <w:szCs w:val="22"/>
          <w:lang w:val="id-ID"/>
        </w:rPr>
      </w:pPr>
      <w:r w:rsidRPr="007160F1">
        <w:rPr>
          <w:rFonts w:cs="Times New Roman"/>
          <w:i/>
          <w:sz w:val="22"/>
          <w:szCs w:val="22"/>
        </w:rPr>
        <w:t>ABSTRACT</w:t>
      </w:r>
    </w:p>
    <w:p w:rsidR="00A03BBD" w:rsidRPr="007160F1" w:rsidRDefault="00A03BBD" w:rsidP="00F15948">
      <w:pPr>
        <w:spacing w:after="0"/>
        <w:ind w:firstLine="720"/>
        <w:jc w:val="both"/>
        <w:textAlignment w:val="top"/>
        <w:rPr>
          <w:rFonts w:ascii="Times New Roman" w:eastAsia="Times New Roman" w:hAnsi="Times New Roman" w:cs="Times New Roman"/>
          <w:i/>
          <w:lang w:val="id-ID"/>
        </w:rPr>
      </w:pPr>
      <w:r w:rsidRPr="007160F1">
        <w:rPr>
          <w:rFonts w:ascii="Times New Roman" w:eastAsia="Times New Roman" w:hAnsi="Times New Roman" w:cs="Times New Roman"/>
          <w:i/>
        </w:rPr>
        <w:t xml:space="preserve">This research aims to find out how the cash flow from operation activity, cash flow from investment activity, cash flow </w:t>
      </w:r>
      <w:proofErr w:type="gramStart"/>
      <w:r w:rsidRPr="007160F1">
        <w:rPr>
          <w:rFonts w:ascii="Times New Roman" w:eastAsia="Times New Roman" w:hAnsi="Times New Roman" w:cs="Times New Roman"/>
          <w:i/>
        </w:rPr>
        <w:t>from  financing</w:t>
      </w:r>
      <w:proofErr w:type="gramEnd"/>
      <w:r w:rsidRPr="007160F1">
        <w:rPr>
          <w:rFonts w:ascii="Times New Roman" w:eastAsia="Times New Roman" w:hAnsi="Times New Roman" w:cs="Times New Roman"/>
          <w:i/>
        </w:rPr>
        <w:t xml:space="preserve"> actyvity, and size of firm to abnormal stock return, as well as to find out how the influence of cash flow from operation activity, cash flow from investment activity, cash flow from  financing actyvity, and size of firm to abnormal stock return at </w:t>
      </w:r>
      <w:r w:rsidRPr="007160F1">
        <w:rPr>
          <w:rFonts w:ascii="Times New Roman" w:eastAsia="Times New Roman" w:hAnsi="Times New Roman" w:cs="Times New Roman"/>
          <w:i/>
          <w:lang w:val="id-ID"/>
        </w:rPr>
        <w:t>Jakarta Islamic Index (JII)</w:t>
      </w:r>
      <w:r w:rsidRPr="007160F1">
        <w:rPr>
          <w:rFonts w:ascii="Times New Roman" w:eastAsia="Times New Roman" w:hAnsi="Times New Roman" w:cs="Times New Roman"/>
          <w:i/>
        </w:rPr>
        <w:t>. The factors that were tested in this study is the cash flow from operation activity, cash flow from investment activity, cash flow from  financing actyvity, and size of firm as the independent variable. While the abnormal stock return as the dependent variable.</w:t>
      </w:r>
    </w:p>
    <w:p w:rsidR="00A03BBD" w:rsidRPr="007160F1" w:rsidRDefault="00A03BBD" w:rsidP="00F15948">
      <w:pPr>
        <w:spacing w:after="0"/>
        <w:ind w:firstLine="720"/>
        <w:jc w:val="both"/>
        <w:textAlignment w:val="top"/>
        <w:rPr>
          <w:rFonts w:ascii="Times New Roman" w:eastAsia="Times New Roman" w:hAnsi="Times New Roman" w:cs="Times New Roman"/>
          <w:i/>
          <w:lang w:val="id-ID"/>
        </w:rPr>
      </w:pPr>
      <w:proofErr w:type="gramStart"/>
      <w:r w:rsidRPr="007160F1">
        <w:rPr>
          <w:rFonts w:ascii="Times New Roman" w:eastAsia="Times New Roman" w:hAnsi="Times New Roman" w:cs="Times New Roman"/>
          <w:i/>
        </w:rPr>
        <w:t>This  type</w:t>
      </w:r>
      <w:proofErr w:type="gramEnd"/>
      <w:r w:rsidRPr="007160F1">
        <w:rPr>
          <w:rFonts w:ascii="Times New Roman" w:eastAsia="Times New Roman" w:hAnsi="Times New Roman" w:cs="Times New Roman"/>
          <w:i/>
        </w:rPr>
        <w:t xml:space="preserve">  of  research is descriptive and verifikatif methods with </w:t>
      </w:r>
      <w:r w:rsidRPr="007160F1">
        <w:rPr>
          <w:rFonts w:ascii="Times New Roman" w:eastAsia="Times New Roman" w:hAnsi="Times New Roman" w:cs="Times New Roman"/>
          <w:i/>
          <w:lang w:val="id-ID"/>
        </w:rPr>
        <w:t>secondary</w:t>
      </w:r>
      <w:r w:rsidRPr="007160F1">
        <w:rPr>
          <w:rFonts w:ascii="Times New Roman" w:eastAsia="Times New Roman" w:hAnsi="Times New Roman" w:cs="Times New Roman"/>
          <w:i/>
        </w:rPr>
        <w:t xml:space="preserve"> data types.  The technique of determination of the sample used in this study is </w:t>
      </w:r>
      <w:r w:rsidRPr="007160F1">
        <w:rPr>
          <w:rFonts w:ascii="Times New Roman" w:eastAsia="Times New Roman" w:hAnsi="Times New Roman" w:cs="Times New Roman"/>
          <w:i/>
          <w:lang w:val="id-ID"/>
        </w:rPr>
        <w:t>Purposive</w:t>
      </w:r>
      <w:r w:rsidRPr="007160F1">
        <w:rPr>
          <w:rFonts w:ascii="Times New Roman" w:eastAsia="Times New Roman" w:hAnsi="Times New Roman" w:cs="Times New Roman"/>
          <w:i/>
        </w:rPr>
        <w:t xml:space="preserve"> Sampling, so come by the number of samples in the study as many as </w:t>
      </w:r>
      <w:r w:rsidRPr="007160F1">
        <w:rPr>
          <w:rFonts w:ascii="Times New Roman" w:eastAsia="Times New Roman" w:hAnsi="Times New Roman" w:cs="Times New Roman"/>
          <w:i/>
          <w:lang w:val="id-ID"/>
        </w:rPr>
        <w:t>9</w:t>
      </w:r>
      <w:r w:rsidRPr="007160F1">
        <w:rPr>
          <w:rFonts w:ascii="Times New Roman" w:eastAsia="Times New Roman" w:hAnsi="Times New Roman" w:cs="Times New Roman"/>
          <w:i/>
        </w:rPr>
        <w:t xml:space="preserve"> </w:t>
      </w:r>
      <w:proofErr w:type="gramStart"/>
      <w:r w:rsidRPr="007160F1">
        <w:rPr>
          <w:rFonts w:ascii="Times New Roman" w:eastAsia="Times New Roman" w:hAnsi="Times New Roman" w:cs="Times New Roman"/>
          <w:i/>
          <w:lang w:val="id-ID"/>
        </w:rPr>
        <w:t>company</w:t>
      </w:r>
      <w:proofErr w:type="gramEnd"/>
      <w:r w:rsidRPr="007160F1">
        <w:rPr>
          <w:rFonts w:ascii="Times New Roman" w:eastAsia="Times New Roman" w:hAnsi="Times New Roman" w:cs="Times New Roman"/>
          <w:i/>
        </w:rPr>
        <w:t xml:space="preserve"> from </w:t>
      </w:r>
      <w:r w:rsidRPr="007160F1">
        <w:rPr>
          <w:rFonts w:ascii="Times New Roman" w:eastAsia="Times New Roman" w:hAnsi="Times New Roman" w:cs="Times New Roman"/>
          <w:i/>
          <w:lang w:val="id-ID"/>
        </w:rPr>
        <w:t>30</w:t>
      </w:r>
      <w:r w:rsidRPr="007160F1">
        <w:rPr>
          <w:rFonts w:ascii="Times New Roman" w:eastAsia="Times New Roman" w:hAnsi="Times New Roman" w:cs="Times New Roman"/>
          <w:i/>
        </w:rPr>
        <w:t xml:space="preserve"> population. Based </w:t>
      </w:r>
      <w:proofErr w:type="gramStart"/>
      <w:r w:rsidRPr="007160F1">
        <w:rPr>
          <w:rFonts w:ascii="Times New Roman" w:eastAsia="Times New Roman" w:hAnsi="Times New Roman" w:cs="Times New Roman"/>
          <w:i/>
        </w:rPr>
        <w:t>on  the</w:t>
      </w:r>
      <w:proofErr w:type="gramEnd"/>
      <w:r w:rsidRPr="007160F1">
        <w:rPr>
          <w:rFonts w:ascii="Times New Roman" w:eastAsia="Times New Roman" w:hAnsi="Times New Roman" w:cs="Times New Roman"/>
          <w:i/>
        </w:rPr>
        <w:t xml:space="preserve">  results of multiple  regression analysis with a  significance  level of 5%</w:t>
      </w:r>
      <w:r w:rsidRPr="007160F1">
        <w:rPr>
          <w:rFonts w:ascii="Times New Roman" w:eastAsia="Times New Roman" w:hAnsi="Times New Roman" w:cs="Times New Roman"/>
          <w:i/>
          <w:lang w:val="id-ID"/>
        </w:rPr>
        <w:t>.</w:t>
      </w:r>
    </w:p>
    <w:p w:rsidR="00A03BBD" w:rsidRPr="007160F1" w:rsidRDefault="00A03BBD" w:rsidP="00F15948">
      <w:pPr>
        <w:spacing w:after="0"/>
        <w:ind w:firstLine="720"/>
        <w:jc w:val="both"/>
        <w:textAlignment w:val="top"/>
        <w:rPr>
          <w:rFonts w:ascii="Times New Roman" w:eastAsia="Times New Roman" w:hAnsi="Times New Roman" w:cs="Times New Roman"/>
          <w:i/>
          <w:lang w:val="id-ID"/>
        </w:rPr>
      </w:pPr>
      <w:r w:rsidRPr="007160F1">
        <w:rPr>
          <w:rFonts w:ascii="Times New Roman" w:eastAsia="Times New Roman" w:hAnsi="Times New Roman" w:cs="Times New Roman"/>
          <w:i/>
          <w:lang w:val="id-ID"/>
        </w:rPr>
        <w:t>T</w:t>
      </w:r>
      <w:r w:rsidRPr="007160F1">
        <w:rPr>
          <w:rFonts w:ascii="Times New Roman" w:eastAsia="Times New Roman" w:hAnsi="Times New Roman" w:cs="Times New Roman"/>
          <w:i/>
        </w:rPr>
        <w:t xml:space="preserve">he results of the study concluded, cash flow from  financing actyvity has  a positif and significant influence to  abnormal  stock  return, while  cash  flow  from  operation  activity,  cash  flow  from  investment  activity, and size of firm have insignificant influence to abnormal stock return.  </w:t>
      </w:r>
    </w:p>
    <w:p w:rsidR="00A03BBD" w:rsidRPr="007160F1" w:rsidRDefault="00A03BBD" w:rsidP="00F15948">
      <w:pPr>
        <w:spacing w:after="0"/>
        <w:ind w:firstLine="720"/>
        <w:jc w:val="both"/>
        <w:textAlignment w:val="top"/>
        <w:rPr>
          <w:rFonts w:ascii="Times New Roman" w:eastAsia="Times New Roman" w:hAnsi="Times New Roman" w:cs="Times New Roman"/>
          <w:i/>
          <w:lang w:val="id-ID"/>
        </w:rPr>
      </w:pPr>
    </w:p>
    <w:p w:rsidR="00A03BBD" w:rsidRPr="007160F1" w:rsidRDefault="00A03BBD" w:rsidP="00F15948">
      <w:pPr>
        <w:spacing w:after="0"/>
        <w:jc w:val="both"/>
        <w:textAlignment w:val="top"/>
        <w:rPr>
          <w:rFonts w:ascii="Times New Roman" w:eastAsia="Times New Roman" w:hAnsi="Times New Roman" w:cs="Times New Roman"/>
          <w:i/>
          <w:lang w:val="id-ID"/>
        </w:rPr>
      </w:pPr>
    </w:p>
    <w:p w:rsidR="00A03BBD" w:rsidRPr="007160F1" w:rsidRDefault="00A03BBD" w:rsidP="00F15948">
      <w:pPr>
        <w:jc w:val="both"/>
        <w:rPr>
          <w:rFonts w:ascii="Times New Roman" w:eastAsia="Times New Roman" w:hAnsi="Times New Roman" w:cs="Times New Roman"/>
          <w:b/>
          <w:i/>
          <w:lang w:val="id-ID"/>
        </w:rPr>
      </w:pPr>
      <w:r w:rsidRPr="007160F1">
        <w:rPr>
          <w:rFonts w:ascii="Times New Roman" w:eastAsia="Times New Roman" w:hAnsi="Times New Roman" w:cs="Times New Roman"/>
          <w:b/>
          <w:i/>
        </w:rPr>
        <w:t xml:space="preserve">Keywords: </w:t>
      </w:r>
      <w:proofErr w:type="gramStart"/>
      <w:r w:rsidRPr="007160F1">
        <w:rPr>
          <w:rFonts w:ascii="Times New Roman" w:eastAsia="Times New Roman" w:hAnsi="Times New Roman" w:cs="Times New Roman"/>
          <w:b/>
          <w:i/>
          <w:lang w:val="id-ID"/>
        </w:rPr>
        <w:t>A</w:t>
      </w:r>
      <w:r w:rsidRPr="007160F1">
        <w:rPr>
          <w:rFonts w:ascii="Times New Roman" w:eastAsia="Times New Roman" w:hAnsi="Times New Roman" w:cs="Times New Roman"/>
          <w:b/>
          <w:i/>
        </w:rPr>
        <w:t>bnormal  stock</w:t>
      </w:r>
      <w:proofErr w:type="gramEnd"/>
      <w:r w:rsidRPr="007160F1">
        <w:rPr>
          <w:rFonts w:ascii="Times New Roman" w:eastAsia="Times New Roman" w:hAnsi="Times New Roman" w:cs="Times New Roman"/>
          <w:b/>
          <w:i/>
        </w:rPr>
        <w:t xml:space="preserve">  return, </w:t>
      </w:r>
      <w:r w:rsidRPr="007160F1">
        <w:rPr>
          <w:rFonts w:ascii="Times New Roman" w:eastAsia="Times New Roman" w:hAnsi="Times New Roman" w:cs="Times New Roman"/>
          <w:b/>
          <w:i/>
          <w:lang w:val="id-ID"/>
        </w:rPr>
        <w:t>C</w:t>
      </w:r>
      <w:r w:rsidRPr="007160F1">
        <w:rPr>
          <w:rFonts w:ascii="Times New Roman" w:eastAsia="Times New Roman" w:hAnsi="Times New Roman" w:cs="Times New Roman"/>
          <w:b/>
          <w:i/>
        </w:rPr>
        <w:t xml:space="preserve">ash  flow from operation activity, </w:t>
      </w:r>
      <w:r w:rsidRPr="007160F1">
        <w:rPr>
          <w:rFonts w:ascii="Times New Roman" w:eastAsia="Times New Roman" w:hAnsi="Times New Roman" w:cs="Times New Roman"/>
          <w:b/>
          <w:i/>
          <w:lang w:val="id-ID"/>
        </w:rPr>
        <w:t>C</w:t>
      </w:r>
      <w:r w:rsidRPr="007160F1">
        <w:rPr>
          <w:rFonts w:ascii="Times New Roman" w:eastAsia="Times New Roman" w:hAnsi="Times New Roman" w:cs="Times New Roman"/>
          <w:b/>
          <w:i/>
        </w:rPr>
        <w:t xml:space="preserve">ash  flow  from  investment activity, </w:t>
      </w:r>
      <w:r w:rsidRPr="007160F1">
        <w:rPr>
          <w:rFonts w:ascii="Times New Roman" w:eastAsia="Times New Roman" w:hAnsi="Times New Roman" w:cs="Times New Roman"/>
          <w:b/>
          <w:i/>
          <w:lang w:val="id-ID"/>
        </w:rPr>
        <w:t>C</w:t>
      </w:r>
      <w:r w:rsidRPr="007160F1">
        <w:rPr>
          <w:rFonts w:ascii="Times New Roman" w:eastAsia="Times New Roman" w:hAnsi="Times New Roman" w:cs="Times New Roman"/>
          <w:b/>
          <w:i/>
        </w:rPr>
        <w:t xml:space="preserve">ash flow from  financing actyvity, </w:t>
      </w:r>
      <w:r w:rsidRPr="007160F1">
        <w:rPr>
          <w:rFonts w:ascii="Times New Roman" w:eastAsia="Times New Roman" w:hAnsi="Times New Roman" w:cs="Times New Roman"/>
          <w:b/>
          <w:i/>
          <w:lang w:val="id-ID"/>
        </w:rPr>
        <w:t>Si</w:t>
      </w:r>
      <w:r w:rsidRPr="007160F1">
        <w:rPr>
          <w:rFonts w:ascii="Times New Roman" w:eastAsia="Times New Roman" w:hAnsi="Times New Roman" w:cs="Times New Roman"/>
          <w:b/>
          <w:i/>
        </w:rPr>
        <w:t>ze of firm</w:t>
      </w:r>
    </w:p>
    <w:p w:rsidR="00927580" w:rsidRPr="007160F1" w:rsidRDefault="00927580" w:rsidP="00F15948">
      <w:pPr>
        <w:spacing w:after="0"/>
        <w:rPr>
          <w:lang w:val="id-ID"/>
        </w:rPr>
        <w:sectPr w:rsidR="00927580" w:rsidRPr="007160F1" w:rsidSect="00A03BBD">
          <w:pgSz w:w="11906" w:h="16838"/>
          <w:pgMar w:top="1701" w:right="1701" w:bottom="1701" w:left="1701" w:header="709" w:footer="709" w:gutter="0"/>
          <w:cols w:space="708"/>
          <w:docGrid w:linePitch="360"/>
        </w:sectPr>
      </w:pPr>
    </w:p>
    <w:p w:rsidR="00F43564" w:rsidRPr="007160F1" w:rsidRDefault="00927580" w:rsidP="00F15948">
      <w:pPr>
        <w:spacing w:after="0"/>
        <w:jc w:val="both"/>
        <w:rPr>
          <w:rFonts w:ascii="Times New Roman" w:hAnsi="Times New Roman" w:cs="Times New Roman"/>
          <w:b/>
          <w:lang w:val="id-ID"/>
        </w:rPr>
      </w:pPr>
      <w:r w:rsidRPr="007160F1">
        <w:rPr>
          <w:rFonts w:ascii="Times New Roman" w:hAnsi="Times New Roman" w:cs="Times New Roman"/>
          <w:b/>
          <w:lang w:val="id-ID"/>
        </w:rPr>
        <w:lastRenderedPageBreak/>
        <w:t>Pendahuluan</w:t>
      </w:r>
    </w:p>
    <w:p w:rsidR="00927580" w:rsidRPr="007160F1" w:rsidRDefault="00927580" w:rsidP="00F15948">
      <w:pPr>
        <w:spacing w:after="0"/>
        <w:ind w:firstLine="426"/>
        <w:jc w:val="both"/>
        <w:rPr>
          <w:rFonts w:ascii="Times New Roman" w:hAnsi="Times New Roman" w:cs="Times New Roman"/>
          <w:lang w:val="id-ID"/>
        </w:rPr>
      </w:pPr>
      <w:r w:rsidRPr="007160F1">
        <w:rPr>
          <w:rFonts w:ascii="Times New Roman" w:hAnsi="Times New Roman" w:cs="Times New Roman"/>
          <w:lang w:val="id-ID"/>
        </w:rPr>
        <w:t xml:space="preserve">Pasar modal Indonesia atau Bursa Efek Indonesia (BEI) telah berkembang pesat sejak di aktifkan kembali oleh pemerintah. Kapitalisasi pasar mencatatkan peningkatan kinerja, yang  sejalan dengan Indeks Harga Saham Gabungan (IHSG) telah tumbuh tinggi. Tetapi hal tersebut berbanding terbalik dengan komposisi kepemilikan investor yang mana investor asing lebih besar dari investor lokal (Berita Pers, KSEI). </w:t>
      </w:r>
    </w:p>
    <w:p w:rsidR="00927580" w:rsidRPr="007160F1" w:rsidRDefault="00927580" w:rsidP="00F15948">
      <w:pPr>
        <w:spacing w:after="0"/>
        <w:ind w:firstLine="426"/>
        <w:jc w:val="both"/>
        <w:rPr>
          <w:rFonts w:ascii="Times New Roman" w:hAnsi="Times New Roman" w:cs="Times New Roman"/>
          <w:lang w:val="id-ID"/>
        </w:rPr>
      </w:pPr>
      <w:r w:rsidRPr="007160F1">
        <w:rPr>
          <w:rFonts w:ascii="Times New Roman" w:hAnsi="Times New Roman" w:cs="Times New Roman"/>
          <w:lang w:val="id-ID"/>
        </w:rPr>
        <w:t xml:space="preserve">Salah satu penyebab kecilnya jumlah investor domestik di Indonesia adalah minimnya sosialisasi dan edukasi berkenaan dengan investasi di pasar modal. Kurangnya wawasan untuk berinvestasi inilah yang menyebabkan investor banyak melakukan bias perilaku dalam pengambilan keputusan investasi. </w:t>
      </w:r>
    </w:p>
    <w:p w:rsidR="00927580" w:rsidRPr="007160F1" w:rsidRDefault="00927580" w:rsidP="00F15948">
      <w:pPr>
        <w:spacing w:after="0"/>
        <w:ind w:firstLine="426"/>
        <w:jc w:val="both"/>
        <w:rPr>
          <w:rFonts w:ascii="Times New Roman" w:hAnsi="Times New Roman" w:cs="Times New Roman"/>
          <w:i/>
          <w:lang w:val="id-ID"/>
        </w:rPr>
      </w:pPr>
      <w:r w:rsidRPr="007160F1">
        <w:rPr>
          <w:rFonts w:ascii="Times New Roman" w:hAnsi="Times New Roman" w:cs="Times New Roman"/>
          <w:lang w:val="id-ID"/>
        </w:rPr>
        <w:t xml:space="preserve">Dalam pengambilan keputusan, seorang investor memerlukan informasi untuk menilai kemampuan dan kinerja perusahaan dalam menjalankan usahanya. Adanya informasi yang dipublikasikan akan mengubab keyakinan para investor. Situasi ketidakpastian ini mendorong investor yang rasional untuk selalu mempertimbangkan risiko dan </w:t>
      </w:r>
      <w:r w:rsidRPr="007160F1">
        <w:rPr>
          <w:rFonts w:ascii="Times New Roman" w:hAnsi="Times New Roman" w:cs="Times New Roman"/>
          <w:i/>
          <w:lang w:val="id-ID"/>
        </w:rPr>
        <w:t xml:space="preserve">return. </w:t>
      </w:r>
      <w:r w:rsidRPr="007160F1">
        <w:rPr>
          <w:rFonts w:ascii="Times New Roman" w:hAnsi="Times New Roman" w:cs="Times New Roman"/>
          <w:lang w:val="id-ID"/>
        </w:rPr>
        <w:t>Gambaran risiko dan return yang diharapkan dari suatu saham dapat dinilai berdasarkan informasi baik yang bersifat kualitatif maupun kuantitatif (Daniati dan Suharti, 2006).</w:t>
      </w:r>
    </w:p>
    <w:p w:rsidR="00927580" w:rsidRPr="007160F1" w:rsidRDefault="00515C81" w:rsidP="00F15948">
      <w:pPr>
        <w:spacing w:after="0"/>
        <w:ind w:firstLine="426"/>
        <w:jc w:val="both"/>
        <w:rPr>
          <w:rFonts w:ascii="Times New Roman" w:hAnsi="Times New Roman" w:cs="Times New Roman"/>
          <w:lang w:val="id-ID"/>
        </w:rPr>
      </w:pPr>
      <w:r w:rsidRPr="007160F1">
        <w:rPr>
          <w:rFonts w:ascii="Times New Roman" w:hAnsi="Times New Roman" w:cs="Times New Roman"/>
          <w:lang w:val="id-ID"/>
        </w:rPr>
        <w:lastRenderedPageBreak/>
        <w:t xml:space="preserve">Umumnya investor mengharapkan </w:t>
      </w:r>
      <w:r w:rsidRPr="007160F1">
        <w:rPr>
          <w:rFonts w:ascii="Times New Roman" w:hAnsi="Times New Roman" w:cs="Times New Roman"/>
          <w:i/>
          <w:lang w:val="id-ID"/>
        </w:rPr>
        <w:t>return</w:t>
      </w:r>
      <w:r w:rsidRPr="007160F1">
        <w:rPr>
          <w:rFonts w:ascii="Times New Roman" w:hAnsi="Times New Roman" w:cs="Times New Roman"/>
          <w:lang w:val="id-ID"/>
        </w:rPr>
        <w:t xml:space="preserve"> normal yang proporsional dengan pengorbanan yang dikeluarkan. Namun, investor yang canggih (</w:t>
      </w:r>
      <w:r w:rsidRPr="007160F1">
        <w:rPr>
          <w:rFonts w:ascii="Times New Roman" w:hAnsi="Times New Roman" w:cs="Times New Roman"/>
          <w:i/>
          <w:lang w:val="id-ID"/>
        </w:rPr>
        <w:t>sophisticated</w:t>
      </w:r>
      <w:r w:rsidRPr="007160F1">
        <w:rPr>
          <w:rFonts w:ascii="Times New Roman" w:hAnsi="Times New Roman" w:cs="Times New Roman"/>
          <w:lang w:val="id-ID"/>
        </w:rPr>
        <w:t xml:space="preserve">) dapat memperoleh </w:t>
      </w:r>
      <w:r w:rsidRPr="007160F1">
        <w:rPr>
          <w:rFonts w:ascii="Times New Roman" w:hAnsi="Times New Roman" w:cs="Times New Roman"/>
          <w:i/>
          <w:lang w:val="id-ID"/>
        </w:rPr>
        <w:t>return</w:t>
      </w:r>
      <w:r w:rsidRPr="007160F1">
        <w:rPr>
          <w:rFonts w:ascii="Times New Roman" w:hAnsi="Times New Roman" w:cs="Times New Roman"/>
          <w:lang w:val="id-ID"/>
        </w:rPr>
        <w:t xml:space="preserve"> aktual melebihi </w:t>
      </w:r>
      <w:r w:rsidRPr="007160F1">
        <w:rPr>
          <w:rFonts w:ascii="Times New Roman" w:hAnsi="Times New Roman" w:cs="Times New Roman"/>
          <w:i/>
          <w:lang w:val="id-ID"/>
        </w:rPr>
        <w:t>return</w:t>
      </w:r>
      <w:r w:rsidRPr="007160F1">
        <w:rPr>
          <w:rFonts w:ascii="Times New Roman" w:hAnsi="Times New Roman" w:cs="Times New Roman"/>
          <w:lang w:val="id-ID"/>
        </w:rPr>
        <w:t xml:space="preserve"> normal. </w:t>
      </w:r>
      <w:r w:rsidRPr="007160F1">
        <w:rPr>
          <w:rFonts w:ascii="Times New Roman" w:hAnsi="Times New Roman" w:cs="Times New Roman"/>
          <w:i/>
          <w:lang w:val="id-ID"/>
        </w:rPr>
        <w:t>Return</w:t>
      </w:r>
      <w:r w:rsidRPr="007160F1">
        <w:rPr>
          <w:rFonts w:ascii="Times New Roman" w:hAnsi="Times New Roman" w:cs="Times New Roman"/>
          <w:lang w:val="id-ID"/>
        </w:rPr>
        <w:t xml:space="preserve"> ini disebut </w:t>
      </w:r>
      <w:r w:rsidRPr="007160F1">
        <w:rPr>
          <w:rFonts w:ascii="Times New Roman" w:hAnsi="Times New Roman" w:cs="Times New Roman"/>
          <w:i/>
          <w:lang w:val="id-ID"/>
        </w:rPr>
        <w:t xml:space="preserve">abnormal return. </w:t>
      </w:r>
      <w:r w:rsidRPr="007160F1">
        <w:rPr>
          <w:rFonts w:ascii="Times New Roman" w:hAnsi="Times New Roman" w:cs="Times New Roman"/>
          <w:lang w:val="id-ID"/>
        </w:rPr>
        <w:t>Salah satu sumber informasi yang diperlukan untuk dasar pengambilan keputusan investasi adalah komponen arus kas. Dengan tersedianya komponen arus kas, pemakai laporan keuangan (terutama pihak investor) dapat melakukan penilaian terhadap kemampuan perusahaan dalam menghasilkan kas dan setara kas, serta memungkinkan pemakai untuk menilai dan menbandingkan nilai sekarang dari arus kas masa depan yang terdapat dari berbagai perusahaan (Nelvianti, 2013). Arus kas terbagi atas beberapa komponen yaitu arus kas dari aktivitas operasi, investasi, dan pendanaan.</w:t>
      </w:r>
    </w:p>
    <w:p w:rsidR="00515C81" w:rsidRPr="007160F1" w:rsidRDefault="00515C81" w:rsidP="00F15948">
      <w:pPr>
        <w:spacing w:after="0"/>
        <w:ind w:firstLine="426"/>
        <w:jc w:val="both"/>
        <w:rPr>
          <w:rFonts w:ascii="Times New Roman" w:hAnsi="Times New Roman" w:cs="Times New Roman"/>
          <w:lang w:val="id-ID"/>
        </w:rPr>
      </w:pPr>
      <w:r w:rsidRPr="007160F1">
        <w:rPr>
          <w:rFonts w:ascii="Times New Roman" w:hAnsi="Times New Roman" w:cs="Times New Roman"/>
          <w:lang w:val="id-ID"/>
        </w:rPr>
        <w:t>Selain arus kas yang menjadi pertimbangan bagi investor dalam mengambil keputusan investasi adalah ukuran (</w:t>
      </w:r>
      <w:r w:rsidRPr="007160F1">
        <w:rPr>
          <w:rFonts w:ascii="Times New Roman" w:hAnsi="Times New Roman" w:cs="Times New Roman"/>
          <w:i/>
          <w:lang w:val="id-ID"/>
        </w:rPr>
        <w:t>size</w:t>
      </w:r>
      <w:r w:rsidRPr="007160F1">
        <w:rPr>
          <w:rFonts w:ascii="Times New Roman" w:hAnsi="Times New Roman" w:cs="Times New Roman"/>
          <w:lang w:val="id-ID"/>
        </w:rPr>
        <w:t xml:space="preserve">) perusahaan. Ukuran perusahaan menggambarkan besar kecilnya suatu perusahaan. Jika perusahaan memiliki kemampuan finansial yang baik, maka perusahaan dapat memenuhi segala kewajibannya serta memberikan </w:t>
      </w:r>
      <w:r w:rsidRPr="007160F1">
        <w:rPr>
          <w:rFonts w:ascii="Times New Roman" w:hAnsi="Times New Roman" w:cs="Times New Roman"/>
          <w:i/>
          <w:lang w:val="id-ID"/>
        </w:rPr>
        <w:t xml:space="preserve">return </w:t>
      </w:r>
      <w:r w:rsidRPr="007160F1">
        <w:rPr>
          <w:rFonts w:ascii="Times New Roman" w:hAnsi="Times New Roman" w:cs="Times New Roman"/>
          <w:lang w:val="id-ID"/>
        </w:rPr>
        <w:t>yang memadai bagi investor (Aprilastuti, 2015).</w:t>
      </w:r>
    </w:p>
    <w:p w:rsidR="00515C81" w:rsidRPr="007160F1" w:rsidRDefault="00515C81" w:rsidP="00F15948">
      <w:pPr>
        <w:spacing w:after="0"/>
        <w:ind w:firstLine="426"/>
        <w:jc w:val="both"/>
        <w:rPr>
          <w:rFonts w:ascii="Times New Roman" w:hAnsi="Times New Roman" w:cs="Times New Roman"/>
          <w:lang w:val="id-ID"/>
        </w:rPr>
      </w:pPr>
      <w:proofErr w:type="gramStart"/>
      <w:r w:rsidRPr="007160F1">
        <w:rPr>
          <w:rFonts w:ascii="Times New Roman" w:hAnsi="Times New Roman" w:cs="Times New Roman"/>
        </w:rPr>
        <w:t xml:space="preserve">Karena penelitian ini adalah penelitian berbasis </w:t>
      </w:r>
      <w:r w:rsidRPr="007160F1">
        <w:rPr>
          <w:rFonts w:ascii="Times New Roman" w:hAnsi="Times New Roman" w:cs="Times New Roman"/>
          <w:i/>
        </w:rPr>
        <w:t xml:space="preserve">event </w:t>
      </w:r>
      <w:r w:rsidRPr="007160F1">
        <w:rPr>
          <w:rFonts w:ascii="Times New Roman" w:hAnsi="Times New Roman" w:cs="Times New Roman"/>
          <w:i/>
          <w:lang w:val="id-ID"/>
        </w:rPr>
        <w:t>period</w:t>
      </w:r>
      <w:r w:rsidRPr="007160F1">
        <w:rPr>
          <w:rFonts w:ascii="Times New Roman" w:hAnsi="Times New Roman" w:cs="Times New Roman"/>
        </w:rPr>
        <w:t xml:space="preserve"> memerlukan emiten</w:t>
      </w:r>
      <w:r w:rsidRPr="007160F1">
        <w:rPr>
          <w:rFonts w:ascii="Times New Roman" w:hAnsi="Times New Roman" w:cs="Times New Roman"/>
          <w:lang w:val="id-ID"/>
        </w:rPr>
        <w:t>-</w:t>
      </w:r>
      <w:r w:rsidRPr="007160F1">
        <w:rPr>
          <w:rFonts w:ascii="Times New Roman" w:hAnsi="Times New Roman" w:cs="Times New Roman"/>
        </w:rPr>
        <w:t xml:space="preserve">emiten yang bersifat </w:t>
      </w:r>
      <w:r w:rsidRPr="007160F1">
        <w:rPr>
          <w:rFonts w:ascii="Times New Roman" w:hAnsi="Times New Roman" w:cs="Times New Roman"/>
          <w:i/>
        </w:rPr>
        <w:t>liquid</w:t>
      </w:r>
      <w:r w:rsidRPr="007160F1">
        <w:rPr>
          <w:rFonts w:ascii="Times New Roman" w:hAnsi="Times New Roman" w:cs="Times New Roman"/>
        </w:rPr>
        <w:t xml:space="preserve"> sehingga pengaruh dari suatu peristiwa ekonomi dapat dikukur dengan segera dan relatif akurat (Meidawati dan Harimawan, 2004).</w:t>
      </w:r>
      <w:proofErr w:type="gramEnd"/>
      <w:r w:rsidRPr="007160F1">
        <w:rPr>
          <w:rFonts w:ascii="Times New Roman" w:hAnsi="Times New Roman" w:cs="Times New Roman"/>
          <w:lang w:val="id-ID"/>
        </w:rPr>
        <w:t xml:space="preserve"> </w:t>
      </w:r>
      <w:r w:rsidRPr="007160F1">
        <w:rPr>
          <w:rFonts w:ascii="Times New Roman" w:hAnsi="Times New Roman" w:cs="Times New Roman"/>
        </w:rPr>
        <w:t>Maka dari itu pada penelitian ini peneliti ingin menggunakan saham-</w:t>
      </w:r>
      <w:proofErr w:type="gramStart"/>
      <w:r w:rsidRPr="007160F1">
        <w:rPr>
          <w:rFonts w:ascii="Times New Roman" w:hAnsi="Times New Roman" w:cs="Times New Roman"/>
        </w:rPr>
        <w:t>saham  perusahaan</w:t>
      </w:r>
      <w:proofErr w:type="gramEnd"/>
      <w:r w:rsidRPr="007160F1">
        <w:rPr>
          <w:rFonts w:ascii="Times New Roman" w:hAnsi="Times New Roman" w:cs="Times New Roman"/>
        </w:rPr>
        <w:t xml:space="preserve"> yang terdaftar pada </w:t>
      </w:r>
      <w:r w:rsidRPr="007160F1">
        <w:rPr>
          <w:rFonts w:ascii="Times New Roman" w:hAnsi="Times New Roman" w:cs="Times New Roman"/>
          <w:i/>
        </w:rPr>
        <w:t>Jakarta Islamic Index</w:t>
      </w:r>
      <w:r w:rsidRPr="007160F1">
        <w:rPr>
          <w:rFonts w:ascii="Times New Roman" w:hAnsi="Times New Roman" w:cs="Times New Roman"/>
        </w:rPr>
        <w:t xml:space="preserve">. Dikarenakan JII berisi 30 saham-saham yang memenuhi kriteria syariah yang mana merupakan indeks yang dihasilkan berasal dari kumpulan saham yang tidak bertentangan dengan prinsip-prinsip syariah yang terdapat di dalam pasar modal, juga yang paling besar kapitalisasi pasarnya serta </w:t>
      </w:r>
      <w:r w:rsidRPr="007160F1">
        <w:rPr>
          <w:rFonts w:ascii="Times New Roman" w:hAnsi="Times New Roman" w:cs="Times New Roman"/>
          <w:i/>
        </w:rPr>
        <w:t>liquid</w:t>
      </w:r>
      <w:r w:rsidRPr="007160F1">
        <w:rPr>
          <w:rFonts w:ascii="Times New Roman" w:hAnsi="Times New Roman" w:cs="Times New Roman"/>
        </w:rPr>
        <w:t>.</w:t>
      </w:r>
    </w:p>
    <w:p w:rsidR="00515C81" w:rsidRPr="007160F1" w:rsidRDefault="00515C81" w:rsidP="00F15948">
      <w:pPr>
        <w:spacing w:after="0"/>
        <w:ind w:firstLine="426"/>
        <w:jc w:val="both"/>
        <w:rPr>
          <w:rFonts w:ascii="Times New Roman" w:hAnsi="Times New Roman" w:cs="Times New Roman"/>
          <w:lang w:val="id-ID"/>
        </w:rPr>
      </w:pPr>
      <w:r w:rsidRPr="007160F1">
        <w:rPr>
          <w:rFonts w:ascii="Times New Roman" w:hAnsi="Times New Roman" w:cs="Times New Roman"/>
        </w:rPr>
        <w:t xml:space="preserve">Penelitian tentang </w:t>
      </w:r>
      <w:r w:rsidRPr="007160F1">
        <w:rPr>
          <w:rFonts w:ascii="Times New Roman" w:hAnsi="Times New Roman" w:cs="Times New Roman"/>
          <w:lang w:val="id-ID"/>
        </w:rPr>
        <w:t>mengenai informasi akuntansi terhadap</w:t>
      </w:r>
      <w:r w:rsidRPr="007160F1">
        <w:rPr>
          <w:rFonts w:ascii="Times New Roman" w:hAnsi="Times New Roman" w:cs="Times New Roman"/>
          <w:i/>
          <w:lang w:val="id-ID"/>
        </w:rPr>
        <w:t xml:space="preserve"> return</w:t>
      </w:r>
      <w:r w:rsidRPr="007160F1">
        <w:rPr>
          <w:rFonts w:ascii="Times New Roman" w:hAnsi="Times New Roman" w:cs="Times New Roman"/>
          <w:i/>
        </w:rPr>
        <w:t xml:space="preserve"> </w:t>
      </w:r>
      <w:r w:rsidRPr="007160F1">
        <w:rPr>
          <w:rFonts w:ascii="Times New Roman" w:hAnsi="Times New Roman" w:cs="Times New Roman"/>
        </w:rPr>
        <w:t xml:space="preserve">pernah dilakukan diantaranya oleh </w:t>
      </w:r>
      <w:r w:rsidRPr="007160F1">
        <w:rPr>
          <w:rFonts w:ascii="Times New Roman" w:hAnsi="Times New Roman" w:cs="Times New Roman"/>
          <w:lang w:val="id-ID"/>
        </w:rPr>
        <w:t>Daniati dan Suharti</w:t>
      </w:r>
      <w:r w:rsidRPr="007160F1">
        <w:rPr>
          <w:rFonts w:ascii="Times New Roman" w:hAnsi="Times New Roman" w:cs="Times New Roman"/>
        </w:rPr>
        <w:t xml:space="preserve"> (20</w:t>
      </w:r>
      <w:r w:rsidRPr="007160F1">
        <w:rPr>
          <w:rFonts w:ascii="Times New Roman" w:hAnsi="Times New Roman" w:cs="Times New Roman"/>
          <w:lang w:val="id-ID"/>
        </w:rPr>
        <w:t>06</w:t>
      </w:r>
      <w:r w:rsidRPr="007160F1">
        <w:rPr>
          <w:rFonts w:ascii="Times New Roman" w:hAnsi="Times New Roman" w:cs="Times New Roman"/>
        </w:rPr>
        <w:t xml:space="preserve">) dalam penelitiannya </w:t>
      </w:r>
      <w:r w:rsidRPr="007160F1">
        <w:rPr>
          <w:rFonts w:ascii="Times New Roman" w:hAnsi="Times New Roman" w:cs="Times New Roman"/>
          <w:lang w:val="id-ID"/>
        </w:rPr>
        <w:t>variabel (X)</w:t>
      </w:r>
      <w:r w:rsidRPr="007160F1">
        <w:rPr>
          <w:rFonts w:ascii="Times New Roman" w:hAnsi="Times New Roman" w:cs="Times New Roman"/>
        </w:rPr>
        <w:t xml:space="preserve"> yang digunakan meliputi </w:t>
      </w:r>
      <w:r w:rsidRPr="007160F1">
        <w:rPr>
          <w:rFonts w:ascii="Times New Roman" w:hAnsi="Times New Roman" w:cs="Times New Roman"/>
          <w:lang w:val="id-ID"/>
        </w:rPr>
        <w:t xml:space="preserve">Informasi Arus kas, Laba Kotor, dan </w:t>
      </w:r>
      <w:r w:rsidRPr="007160F1">
        <w:rPr>
          <w:rFonts w:ascii="Times New Roman" w:hAnsi="Times New Roman" w:cs="Times New Roman"/>
          <w:i/>
          <w:lang w:val="id-ID"/>
        </w:rPr>
        <w:t xml:space="preserve">Size </w:t>
      </w:r>
      <w:r w:rsidRPr="007160F1">
        <w:rPr>
          <w:rFonts w:ascii="Times New Roman" w:hAnsi="Times New Roman" w:cs="Times New Roman"/>
          <w:lang w:val="id-ID"/>
        </w:rPr>
        <w:t xml:space="preserve">Perusahaan terhadap </w:t>
      </w:r>
      <w:r w:rsidRPr="007160F1">
        <w:rPr>
          <w:rFonts w:ascii="Times New Roman" w:hAnsi="Times New Roman" w:cs="Times New Roman"/>
          <w:i/>
          <w:lang w:val="id-ID"/>
        </w:rPr>
        <w:t>Expected return</w:t>
      </w:r>
      <w:r w:rsidRPr="007160F1">
        <w:rPr>
          <w:rFonts w:ascii="Times New Roman" w:hAnsi="Times New Roman" w:cs="Times New Roman"/>
          <w:lang w:val="id-ID"/>
        </w:rPr>
        <w:t>.</w:t>
      </w:r>
      <w:r w:rsidRPr="007160F1">
        <w:rPr>
          <w:rFonts w:ascii="Times New Roman" w:hAnsi="Times New Roman" w:cs="Times New Roman"/>
        </w:rPr>
        <w:t xml:space="preserve"> Hasil dari pengujian menemukan </w:t>
      </w:r>
      <w:r w:rsidRPr="007160F1">
        <w:rPr>
          <w:rFonts w:ascii="Times New Roman" w:hAnsi="Times New Roman" w:cs="Times New Roman"/>
          <w:lang w:val="id-ID"/>
        </w:rPr>
        <w:t xml:space="preserve">bahwa laba kotor dan </w:t>
      </w:r>
      <w:r w:rsidRPr="007160F1">
        <w:rPr>
          <w:rFonts w:ascii="Times New Roman" w:hAnsi="Times New Roman" w:cs="Times New Roman"/>
          <w:i/>
          <w:lang w:val="id-ID"/>
        </w:rPr>
        <w:t xml:space="preserve">size </w:t>
      </w:r>
      <w:r w:rsidRPr="007160F1">
        <w:rPr>
          <w:rFonts w:ascii="Times New Roman" w:hAnsi="Times New Roman" w:cs="Times New Roman"/>
          <w:lang w:val="id-ID"/>
        </w:rPr>
        <w:t xml:space="preserve">perusahaan yang berpengaruh signifikan terhadap </w:t>
      </w:r>
      <w:r w:rsidRPr="007160F1">
        <w:rPr>
          <w:rFonts w:ascii="Times New Roman" w:hAnsi="Times New Roman" w:cs="Times New Roman"/>
          <w:i/>
          <w:lang w:val="id-ID"/>
        </w:rPr>
        <w:t>Expected return</w:t>
      </w:r>
      <w:r w:rsidRPr="007160F1">
        <w:rPr>
          <w:rFonts w:ascii="Times New Roman" w:hAnsi="Times New Roman" w:cs="Times New Roman"/>
          <w:lang w:val="id-ID"/>
        </w:rPr>
        <w:t xml:space="preserve">. Adapula Djam’an (2011), dengan judul </w:t>
      </w:r>
      <w:r w:rsidRPr="007160F1">
        <w:rPr>
          <w:rFonts w:ascii="Times New Roman" w:hAnsi="Times New Roman" w:cs="Times New Roman"/>
          <w:iCs/>
        </w:rPr>
        <w:t>Pengaruh Informasi Komponen arus kas, Laba dan</w:t>
      </w:r>
      <w:r w:rsidRPr="007160F1">
        <w:rPr>
          <w:rFonts w:ascii="Times New Roman" w:hAnsi="Times New Roman" w:cs="Times New Roman"/>
          <w:iCs/>
          <w:lang w:val="id-ID"/>
        </w:rPr>
        <w:t xml:space="preserve"> </w:t>
      </w:r>
      <w:r w:rsidRPr="007160F1">
        <w:rPr>
          <w:rFonts w:ascii="Times New Roman" w:hAnsi="Times New Roman" w:cs="Times New Roman"/>
          <w:i/>
          <w:iCs/>
        </w:rPr>
        <w:t>Size</w:t>
      </w:r>
      <w:r w:rsidRPr="007160F1">
        <w:rPr>
          <w:rFonts w:ascii="Times New Roman" w:hAnsi="Times New Roman" w:cs="Times New Roman"/>
          <w:iCs/>
        </w:rPr>
        <w:t xml:space="preserve">  Perusahaan  Terhadap  </w:t>
      </w:r>
      <w:r w:rsidRPr="007160F1">
        <w:rPr>
          <w:rFonts w:ascii="Times New Roman" w:hAnsi="Times New Roman" w:cs="Times New Roman"/>
          <w:i/>
          <w:iCs/>
        </w:rPr>
        <w:t>Abnormal</w:t>
      </w:r>
      <w:r w:rsidRPr="007160F1">
        <w:rPr>
          <w:rFonts w:ascii="Times New Roman" w:hAnsi="Times New Roman" w:cs="Times New Roman"/>
          <w:iCs/>
        </w:rPr>
        <w:t xml:space="preserve">  </w:t>
      </w:r>
      <w:r w:rsidRPr="007160F1">
        <w:rPr>
          <w:rFonts w:ascii="Times New Roman" w:hAnsi="Times New Roman" w:cs="Times New Roman"/>
          <w:i/>
          <w:iCs/>
        </w:rPr>
        <w:t>Return</w:t>
      </w:r>
      <w:r w:rsidRPr="007160F1">
        <w:rPr>
          <w:rFonts w:ascii="Times New Roman" w:hAnsi="Times New Roman" w:cs="Times New Roman"/>
          <w:iCs/>
          <w:lang w:val="id-ID"/>
        </w:rPr>
        <w:t xml:space="preserve"> </w:t>
      </w:r>
      <w:r w:rsidRPr="007160F1">
        <w:rPr>
          <w:rFonts w:ascii="Times New Roman" w:hAnsi="Times New Roman" w:cs="Times New Roman"/>
          <w:iCs/>
        </w:rPr>
        <w:t>Saham  Pada  Perusahaan  Manufaktur  yang Terdaftar di Bursa Efek Indonesia</w:t>
      </w:r>
      <w:r w:rsidRPr="007160F1">
        <w:rPr>
          <w:rFonts w:ascii="Times New Roman" w:hAnsi="Times New Roman" w:cs="Times New Roman"/>
          <w:iCs/>
          <w:lang w:val="id-ID"/>
        </w:rPr>
        <w:t xml:space="preserve">, tetapi hasilnya menunjukan bahwa semua variabel independen berpengaruh signifikan terhadap </w:t>
      </w:r>
      <w:r w:rsidRPr="007160F1">
        <w:rPr>
          <w:rFonts w:ascii="Times New Roman" w:hAnsi="Times New Roman" w:cs="Times New Roman"/>
          <w:i/>
          <w:iCs/>
          <w:lang w:val="id-ID"/>
        </w:rPr>
        <w:t xml:space="preserve">abnormal return </w:t>
      </w:r>
      <w:r w:rsidRPr="007160F1">
        <w:rPr>
          <w:rFonts w:ascii="Times New Roman" w:hAnsi="Times New Roman" w:cs="Times New Roman"/>
          <w:iCs/>
          <w:lang w:val="id-ID"/>
        </w:rPr>
        <w:t>saham</w:t>
      </w:r>
      <w:r w:rsidRPr="007160F1">
        <w:rPr>
          <w:rFonts w:ascii="Times New Roman" w:hAnsi="Times New Roman" w:cs="Times New Roman"/>
        </w:rPr>
        <w:t xml:space="preserve">di </w:t>
      </w:r>
      <w:r w:rsidRPr="007160F1">
        <w:rPr>
          <w:rFonts w:ascii="Times New Roman" w:hAnsi="Times New Roman" w:cs="Times New Roman"/>
          <w:lang w:val="id-ID"/>
        </w:rPr>
        <w:t>B</w:t>
      </w:r>
      <w:r w:rsidRPr="007160F1">
        <w:rPr>
          <w:rFonts w:ascii="Times New Roman" w:hAnsi="Times New Roman" w:cs="Times New Roman"/>
        </w:rPr>
        <w:t xml:space="preserve">ursa </w:t>
      </w:r>
      <w:r w:rsidRPr="007160F1">
        <w:rPr>
          <w:rFonts w:ascii="Times New Roman" w:hAnsi="Times New Roman" w:cs="Times New Roman"/>
          <w:lang w:val="id-ID"/>
        </w:rPr>
        <w:t>E</w:t>
      </w:r>
      <w:r w:rsidRPr="007160F1">
        <w:rPr>
          <w:rFonts w:ascii="Times New Roman" w:hAnsi="Times New Roman" w:cs="Times New Roman"/>
        </w:rPr>
        <w:t xml:space="preserve">fek Indonesia (BEI) periode </w:t>
      </w:r>
      <w:r w:rsidRPr="007160F1">
        <w:rPr>
          <w:rFonts w:ascii="Times New Roman" w:hAnsi="Times New Roman" w:cs="Times New Roman"/>
          <w:lang w:val="id-ID"/>
        </w:rPr>
        <w:t>2005-</w:t>
      </w:r>
      <w:r w:rsidRPr="007160F1">
        <w:rPr>
          <w:rFonts w:ascii="Times New Roman" w:hAnsi="Times New Roman" w:cs="Times New Roman"/>
        </w:rPr>
        <w:t xml:space="preserve">2010. </w:t>
      </w:r>
      <w:r w:rsidRPr="007160F1">
        <w:rPr>
          <w:rFonts w:ascii="Times New Roman" w:hAnsi="Times New Roman" w:cs="Times New Roman"/>
          <w:lang w:val="id-ID"/>
        </w:rPr>
        <w:t xml:space="preserve">Nelvianti (2013) yaitu tentang pengaruh informasi arus kas, laba, dan ukuran perusahaan terhadap </w:t>
      </w:r>
      <w:r w:rsidRPr="007160F1">
        <w:rPr>
          <w:rFonts w:ascii="Times New Roman" w:hAnsi="Times New Roman" w:cs="Times New Roman"/>
          <w:i/>
          <w:lang w:val="id-ID"/>
        </w:rPr>
        <w:t>abnormal return</w:t>
      </w:r>
      <w:r w:rsidRPr="007160F1">
        <w:rPr>
          <w:rFonts w:ascii="Times New Roman" w:hAnsi="Times New Roman" w:cs="Times New Roman"/>
          <w:lang w:val="id-ID"/>
        </w:rPr>
        <w:t xml:space="preserve"> pada perusahaan manufaktur di BEI, hasilnya bahwa yang berpengaruh positif signifikan adalah variabel arus kas pendanaan.</w:t>
      </w:r>
    </w:p>
    <w:p w:rsidR="00515C81" w:rsidRPr="007160F1" w:rsidRDefault="00515C81" w:rsidP="00F15948">
      <w:pPr>
        <w:spacing w:after="0"/>
        <w:ind w:firstLine="426"/>
        <w:jc w:val="both"/>
        <w:rPr>
          <w:rFonts w:ascii="Times New Roman" w:hAnsi="Times New Roman" w:cs="Times New Roman"/>
          <w:iCs/>
          <w:lang w:val="id-ID"/>
        </w:rPr>
      </w:pPr>
      <w:r w:rsidRPr="007160F1">
        <w:rPr>
          <w:rFonts w:ascii="Times New Roman" w:hAnsi="Times New Roman" w:cs="Times New Roman"/>
          <w:lang w:val="id-ID"/>
        </w:rPr>
        <w:t>Penelitian yang lain, dari Apriliastuti (2015) yaitu tentang pengaruh kinerja perusahan dan ukuran perusahaan terhadap reaksi pasar yang di ukur oleh CAR (</w:t>
      </w:r>
      <w:r w:rsidRPr="007160F1">
        <w:rPr>
          <w:rFonts w:ascii="Times New Roman" w:hAnsi="Times New Roman" w:cs="Times New Roman"/>
          <w:i/>
          <w:lang w:val="id-ID"/>
        </w:rPr>
        <w:t>Cumulative Abnormal Return)</w:t>
      </w:r>
      <w:r w:rsidRPr="007160F1">
        <w:rPr>
          <w:rFonts w:ascii="Times New Roman" w:hAnsi="Times New Roman" w:cs="Times New Roman"/>
          <w:lang w:val="id-ID"/>
        </w:rPr>
        <w:t>. Hasilnya menunjukan bahwa ukuran perusahaan tidak berpengaruh signifikan terhadap reaksi pasar.</w:t>
      </w:r>
    </w:p>
    <w:p w:rsidR="00515C81" w:rsidRPr="007160F1" w:rsidRDefault="00515C81" w:rsidP="00F15948">
      <w:pPr>
        <w:spacing w:after="0"/>
        <w:ind w:firstLine="426"/>
        <w:jc w:val="both"/>
        <w:rPr>
          <w:rFonts w:ascii="Times New Roman" w:hAnsi="Times New Roman" w:cs="Times New Roman"/>
          <w:b/>
          <w:lang w:val="id-ID"/>
        </w:rPr>
      </w:pPr>
      <w:proofErr w:type="gramStart"/>
      <w:r w:rsidRPr="007160F1">
        <w:rPr>
          <w:rFonts w:ascii="Times New Roman" w:hAnsi="Times New Roman" w:cs="Times New Roman"/>
        </w:rPr>
        <w:t>Dengan adanya ketidakkonsistenan dari hasil penelitian-penelitian terdahulu, maka penulis tertarik untuk melakukan penelitian kembali.</w:t>
      </w:r>
      <w:proofErr w:type="gramEnd"/>
      <w:r w:rsidRPr="007160F1">
        <w:rPr>
          <w:rFonts w:ascii="Times New Roman" w:hAnsi="Times New Roman" w:cs="Times New Roman"/>
        </w:rPr>
        <w:t xml:space="preserve"> Penulis mengangkat judul: </w:t>
      </w:r>
      <w:r w:rsidRPr="007160F1">
        <w:rPr>
          <w:rFonts w:ascii="Times New Roman" w:hAnsi="Times New Roman" w:cs="Times New Roman"/>
          <w:b/>
        </w:rPr>
        <w:t xml:space="preserve">“Pengaruh </w:t>
      </w:r>
      <w:r w:rsidRPr="007160F1">
        <w:rPr>
          <w:rFonts w:ascii="Times New Roman" w:hAnsi="Times New Roman" w:cs="Times New Roman"/>
          <w:b/>
          <w:lang w:val="id-ID"/>
        </w:rPr>
        <w:t xml:space="preserve">Komponen arus kas dan </w:t>
      </w:r>
      <w:r w:rsidRPr="007160F1">
        <w:rPr>
          <w:rFonts w:ascii="Times New Roman" w:hAnsi="Times New Roman" w:cs="Times New Roman"/>
          <w:b/>
          <w:i/>
          <w:lang w:val="id-ID"/>
        </w:rPr>
        <w:t xml:space="preserve">Size </w:t>
      </w:r>
      <w:r w:rsidRPr="007160F1">
        <w:rPr>
          <w:rFonts w:ascii="Times New Roman" w:hAnsi="Times New Roman" w:cs="Times New Roman"/>
          <w:b/>
          <w:lang w:val="id-ID"/>
        </w:rPr>
        <w:t xml:space="preserve">Perusahaan </w:t>
      </w:r>
      <w:r w:rsidRPr="007160F1">
        <w:rPr>
          <w:rFonts w:ascii="Times New Roman" w:hAnsi="Times New Roman" w:cs="Times New Roman"/>
          <w:b/>
        </w:rPr>
        <w:t xml:space="preserve">Terhadap </w:t>
      </w:r>
      <w:r w:rsidRPr="007160F1">
        <w:rPr>
          <w:rFonts w:ascii="Times New Roman" w:hAnsi="Times New Roman" w:cs="Times New Roman"/>
          <w:b/>
          <w:i/>
        </w:rPr>
        <w:t>Abnormal return</w:t>
      </w:r>
      <w:r w:rsidRPr="007160F1">
        <w:rPr>
          <w:rFonts w:ascii="Times New Roman" w:hAnsi="Times New Roman" w:cs="Times New Roman"/>
          <w:b/>
        </w:rPr>
        <w:t xml:space="preserve"> di </w:t>
      </w:r>
      <w:r w:rsidRPr="007160F1">
        <w:rPr>
          <w:rFonts w:ascii="Times New Roman" w:hAnsi="Times New Roman" w:cs="Times New Roman"/>
          <w:b/>
          <w:i/>
        </w:rPr>
        <w:t>Jakarta Islamic Index</w:t>
      </w:r>
      <w:r w:rsidRPr="007160F1">
        <w:rPr>
          <w:rFonts w:ascii="Times New Roman" w:hAnsi="Times New Roman" w:cs="Times New Roman"/>
          <w:b/>
        </w:rPr>
        <w:t xml:space="preserve"> </w:t>
      </w:r>
      <w:r w:rsidRPr="007160F1">
        <w:rPr>
          <w:rFonts w:ascii="Times New Roman" w:hAnsi="Times New Roman" w:cs="Times New Roman"/>
          <w:b/>
          <w:lang w:val="id-ID"/>
        </w:rPr>
        <w:t xml:space="preserve">(JII) </w:t>
      </w:r>
      <w:r w:rsidRPr="007160F1">
        <w:rPr>
          <w:rFonts w:ascii="Times New Roman" w:hAnsi="Times New Roman" w:cs="Times New Roman"/>
          <w:b/>
        </w:rPr>
        <w:t>periode 201</w:t>
      </w:r>
      <w:r w:rsidRPr="007160F1">
        <w:rPr>
          <w:rFonts w:ascii="Times New Roman" w:hAnsi="Times New Roman" w:cs="Times New Roman"/>
          <w:b/>
          <w:lang w:val="id-ID"/>
        </w:rPr>
        <w:t>3</w:t>
      </w:r>
      <w:r w:rsidRPr="007160F1">
        <w:rPr>
          <w:rFonts w:ascii="Times New Roman" w:hAnsi="Times New Roman" w:cs="Times New Roman"/>
          <w:b/>
        </w:rPr>
        <w:t>-2017.”</w:t>
      </w:r>
    </w:p>
    <w:p w:rsidR="00F15948" w:rsidRPr="007160F1" w:rsidRDefault="00F15948" w:rsidP="00F15948">
      <w:pPr>
        <w:spacing w:after="0"/>
        <w:ind w:firstLine="426"/>
        <w:jc w:val="both"/>
        <w:rPr>
          <w:lang w:val="id-ID"/>
        </w:rPr>
        <w:sectPr w:rsidR="00F15948" w:rsidRPr="007160F1" w:rsidSect="00F15948">
          <w:type w:val="continuous"/>
          <w:pgSz w:w="11906" w:h="16838"/>
          <w:pgMar w:top="1701" w:right="1701" w:bottom="1701" w:left="1701" w:header="709" w:footer="709" w:gutter="0"/>
          <w:cols w:space="708"/>
          <w:docGrid w:linePitch="360"/>
        </w:sectPr>
      </w:pPr>
    </w:p>
    <w:p w:rsidR="00F15948" w:rsidRPr="007160F1" w:rsidRDefault="00F15948" w:rsidP="00F15948">
      <w:pPr>
        <w:spacing w:after="0"/>
        <w:jc w:val="both"/>
        <w:rPr>
          <w:lang w:val="id-ID"/>
        </w:rPr>
      </w:pPr>
    </w:p>
    <w:p w:rsidR="00F15948" w:rsidRPr="007160F1" w:rsidRDefault="00F15948" w:rsidP="00F15948">
      <w:pPr>
        <w:spacing w:after="0"/>
        <w:jc w:val="both"/>
        <w:rPr>
          <w:lang w:val="id-ID"/>
        </w:rPr>
      </w:pPr>
    </w:p>
    <w:p w:rsidR="007160F1" w:rsidRDefault="007160F1" w:rsidP="00F15948">
      <w:pPr>
        <w:spacing w:after="0"/>
        <w:jc w:val="both"/>
        <w:rPr>
          <w:rFonts w:ascii="Times New Roman" w:hAnsi="Times New Roman" w:cs="Times New Roman"/>
          <w:b/>
          <w:lang w:val="id-ID"/>
        </w:rPr>
      </w:pPr>
    </w:p>
    <w:p w:rsidR="007160F1" w:rsidRDefault="007160F1" w:rsidP="00F15948">
      <w:pPr>
        <w:spacing w:after="0"/>
        <w:jc w:val="both"/>
        <w:rPr>
          <w:rFonts w:ascii="Times New Roman" w:hAnsi="Times New Roman" w:cs="Times New Roman"/>
          <w:b/>
          <w:lang w:val="id-ID"/>
        </w:rPr>
      </w:pPr>
    </w:p>
    <w:p w:rsidR="00F15948" w:rsidRPr="007160F1" w:rsidRDefault="00F15948" w:rsidP="00F15948">
      <w:pPr>
        <w:spacing w:after="0"/>
        <w:jc w:val="both"/>
        <w:rPr>
          <w:rFonts w:ascii="Times New Roman" w:hAnsi="Times New Roman" w:cs="Times New Roman"/>
          <w:b/>
          <w:lang w:val="id-ID"/>
        </w:rPr>
      </w:pPr>
      <w:r w:rsidRPr="007160F1">
        <w:rPr>
          <w:rFonts w:ascii="Times New Roman" w:hAnsi="Times New Roman" w:cs="Times New Roman"/>
          <w:b/>
          <w:lang w:val="id-ID"/>
        </w:rPr>
        <w:lastRenderedPageBreak/>
        <w:t>TINJAUAN PUSTAKA</w:t>
      </w:r>
    </w:p>
    <w:p w:rsidR="00515C81" w:rsidRPr="007160F1" w:rsidRDefault="00F15948" w:rsidP="00F15948">
      <w:pPr>
        <w:spacing w:after="0"/>
        <w:jc w:val="both"/>
        <w:rPr>
          <w:rFonts w:ascii="Times New Roman" w:hAnsi="Times New Roman" w:cs="Times New Roman"/>
          <w:b/>
          <w:lang w:val="id-ID"/>
        </w:rPr>
      </w:pPr>
      <w:r w:rsidRPr="007160F1">
        <w:rPr>
          <w:rFonts w:ascii="Times New Roman" w:hAnsi="Times New Roman" w:cs="Times New Roman"/>
          <w:b/>
        </w:rPr>
        <w:t>Pengertian Pasar Modal</w:t>
      </w:r>
    </w:p>
    <w:p w:rsidR="00F15948" w:rsidRPr="007160F1" w:rsidRDefault="00F15948" w:rsidP="00F15948">
      <w:pPr>
        <w:spacing w:after="0"/>
        <w:ind w:firstLine="720"/>
        <w:jc w:val="both"/>
        <w:rPr>
          <w:rFonts w:ascii="Times New Roman" w:hAnsi="Times New Roman" w:cs="Times New Roman"/>
          <w:lang w:val="id-ID"/>
        </w:rPr>
      </w:pPr>
      <w:r w:rsidRPr="007160F1">
        <w:rPr>
          <w:rFonts w:ascii="Times New Roman" w:hAnsi="Times New Roman" w:cs="Times New Roman"/>
        </w:rPr>
        <w:t>Pasar modal merupakan pasar untuk berbagai instrumen keuangan jangka panjang yang bisa diperjual belikan</w:t>
      </w:r>
      <w:proofErr w:type="gramStart"/>
      <w:r w:rsidRPr="007160F1">
        <w:rPr>
          <w:rFonts w:ascii="Times New Roman" w:hAnsi="Times New Roman" w:cs="Times New Roman"/>
        </w:rPr>
        <w:t>,yang</w:t>
      </w:r>
      <w:proofErr w:type="gramEnd"/>
      <w:r w:rsidRPr="007160F1">
        <w:rPr>
          <w:rFonts w:ascii="Times New Roman" w:hAnsi="Times New Roman" w:cs="Times New Roman"/>
        </w:rPr>
        <w:t xml:space="preserve"> membedakan pasar modal dengan pasar lain yaitu dalam hal komoditas yang diperjual belikan baik dalam bentuk utang ataupun modal sendiri. </w:t>
      </w:r>
      <w:proofErr w:type="gramStart"/>
      <w:r w:rsidRPr="007160F1">
        <w:rPr>
          <w:rFonts w:ascii="Times New Roman" w:hAnsi="Times New Roman" w:cs="Times New Roman"/>
        </w:rPr>
        <w:t xml:space="preserve">Instrumen-instrumen keuangan yang diperjualbelikan di pasar modal seperti saham, obligasi, waran, </w:t>
      </w:r>
      <w:r w:rsidRPr="007160F1">
        <w:rPr>
          <w:rFonts w:ascii="Times New Roman" w:hAnsi="Times New Roman" w:cs="Times New Roman"/>
          <w:i/>
        </w:rPr>
        <w:t>right</w:t>
      </w:r>
      <w:r w:rsidRPr="007160F1">
        <w:rPr>
          <w:rFonts w:ascii="Times New Roman" w:hAnsi="Times New Roman" w:cs="Times New Roman"/>
        </w:rPr>
        <w:t>, obligasi konvertibel, dan berbagai produk derivatif seperti opsi (</w:t>
      </w:r>
      <w:r w:rsidRPr="007160F1">
        <w:rPr>
          <w:rFonts w:ascii="Times New Roman" w:hAnsi="Times New Roman" w:cs="Times New Roman"/>
          <w:i/>
        </w:rPr>
        <w:t>put atau call</w:t>
      </w:r>
      <w:r w:rsidRPr="007160F1">
        <w:rPr>
          <w:rFonts w:ascii="Times New Roman" w:hAnsi="Times New Roman" w:cs="Times New Roman"/>
        </w:rPr>
        <w:t>).</w:t>
      </w:r>
      <w:proofErr w:type="gramEnd"/>
      <w:r w:rsidRPr="007160F1">
        <w:rPr>
          <w:rFonts w:ascii="Times New Roman" w:hAnsi="Times New Roman" w:cs="Times New Roman"/>
          <w:lang w:val="id-ID"/>
        </w:rPr>
        <w:t xml:space="preserve"> D</w:t>
      </w:r>
      <w:r w:rsidRPr="007160F1">
        <w:rPr>
          <w:rFonts w:ascii="Times New Roman" w:hAnsi="Times New Roman" w:cs="Times New Roman"/>
        </w:rPr>
        <w:t>efinisi pasar modal menurut Tandelilin (201</w:t>
      </w:r>
      <w:r w:rsidRPr="007160F1">
        <w:rPr>
          <w:rFonts w:ascii="Times New Roman" w:hAnsi="Times New Roman" w:cs="Times New Roman"/>
          <w:lang w:val="id-ID"/>
        </w:rPr>
        <w:t>7</w:t>
      </w:r>
      <w:r w:rsidRPr="007160F1">
        <w:rPr>
          <w:rFonts w:ascii="Times New Roman" w:hAnsi="Times New Roman" w:cs="Times New Roman"/>
        </w:rPr>
        <w:t>:2</w:t>
      </w:r>
      <w:r w:rsidRPr="007160F1">
        <w:rPr>
          <w:rFonts w:ascii="Times New Roman" w:hAnsi="Times New Roman" w:cs="Times New Roman"/>
          <w:lang w:val="id-ID"/>
        </w:rPr>
        <w:t>5</w:t>
      </w:r>
      <w:r w:rsidRPr="007160F1">
        <w:rPr>
          <w:rFonts w:ascii="Times New Roman" w:hAnsi="Times New Roman" w:cs="Times New Roman"/>
        </w:rPr>
        <w:t>) yaitu Pasar modal adalah pertemuan antara pihak yang memiliki kelebihan dana dengan pihak yang membutuhkan dana dengan cara memperjual belikan sekuritas</w:t>
      </w:r>
      <w:r w:rsidRPr="007160F1">
        <w:rPr>
          <w:rFonts w:ascii="Times New Roman" w:hAnsi="Times New Roman" w:cs="Times New Roman"/>
          <w:lang w:val="id-ID"/>
        </w:rPr>
        <w:t>.</w:t>
      </w:r>
    </w:p>
    <w:p w:rsidR="00F15948" w:rsidRPr="007160F1" w:rsidRDefault="00F15948" w:rsidP="00F15948">
      <w:pPr>
        <w:spacing w:after="0"/>
        <w:jc w:val="both"/>
        <w:rPr>
          <w:rFonts w:ascii="Times New Roman" w:hAnsi="Times New Roman" w:cs="Times New Roman"/>
          <w:b/>
          <w:lang w:val="id-ID"/>
        </w:rPr>
      </w:pPr>
      <w:r w:rsidRPr="007160F1">
        <w:rPr>
          <w:rFonts w:ascii="Times New Roman" w:hAnsi="Times New Roman" w:cs="Times New Roman"/>
          <w:b/>
          <w:lang w:val="id-ID"/>
        </w:rPr>
        <w:t>Pengertian Investasi</w:t>
      </w:r>
    </w:p>
    <w:p w:rsidR="00F15948" w:rsidRPr="007160F1" w:rsidRDefault="00F15948" w:rsidP="00F15948">
      <w:pPr>
        <w:spacing w:after="0"/>
        <w:jc w:val="both"/>
        <w:rPr>
          <w:rFonts w:ascii="Times New Roman" w:hAnsi="Times New Roman" w:cs="Times New Roman"/>
          <w:lang w:val="id-ID"/>
        </w:rPr>
      </w:pPr>
      <w:r w:rsidRPr="007160F1">
        <w:rPr>
          <w:rFonts w:ascii="Times New Roman" w:hAnsi="Times New Roman" w:cs="Times New Roman"/>
          <w:b/>
          <w:lang w:val="id-ID"/>
        </w:rPr>
        <w:tab/>
      </w:r>
      <w:proofErr w:type="gramStart"/>
      <w:r w:rsidRPr="007160F1">
        <w:rPr>
          <w:rFonts w:ascii="Times New Roman" w:hAnsi="Times New Roman" w:cs="Times New Roman"/>
        </w:rPr>
        <w:t>Investor melakukan sejumlah investasi untuk memperoleh keuntungan.</w:t>
      </w:r>
      <w:proofErr w:type="gramEnd"/>
      <w:r w:rsidRPr="007160F1">
        <w:rPr>
          <w:rFonts w:ascii="Times New Roman" w:hAnsi="Times New Roman" w:cs="Times New Roman"/>
        </w:rPr>
        <w:t xml:space="preserve"> Investasi dapat dilakukan dengan berbagai </w:t>
      </w:r>
      <w:proofErr w:type="gramStart"/>
      <w:r w:rsidRPr="007160F1">
        <w:rPr>
          <w:rFonts w:ascii="Times New Roman" w:hAnsi="Times New Roman" w:cs="Times New Roman"/>
        </w:rPr>
        <w:t>cara</w:t>
      </w:r>
      <w:proofErr w:type="gramEnd"/>
      <w:r w:rsidRPr="007160F1">
        <w:rPr>
          <w:rFonts w:ascii="Times New Roman" w:hAnsi="Times New Roman" w:cs="Times New Roman"/>
        </w:rPr>
        <w:t xml:space="preserve"> tergantung bagaimana investor memilihnya.</w:t>
      </w:r>
      <w:r w:rsidRPr="007160F1">
        <w:rPr>
          <w:rFonts w:ascii="Times New Roman" w:hAnsi="Times New Roman" w:cs="Times New Roman"/>
          <w:lang w:val="id-ID"/>
        </w:rPr>
        <w:t xml:space="preserve"> d</w:t>
      </w:r>
      <w:r w:rsidRPr="007160F1">
        <w:rPr>
          <w:rFonts w:ascii="Times New Roman" w:hAnsi="Times New Roman" w:cs="Times New Roman"/>
        </w:rPr>
        <w:t xml:space="preserve">efinisi investasi menurut </w:t>
      </w:r>
      <w:r w:rsidRPr="007160F1">
        <w:rPr>
          <w:rFonts w:ascii="Times New Roman" w:hAnsi="Times New Roman" w:cs="Times New Roman"/>
          <w:lang w:val="id-ID"/>
        </w:rPr>
        <w:t>Jogiyanto</w:t>
      </w:r>
      <w:r w:rsidRPr="007160F1">
        <w:rPr>
          <w:rFonts w:ascii="Times New Roman" w:hAnsi="Times New Roman" w:cs="Times New Roman"/>
        </w:rPr>
        <w:t xml:space="preserve"> (20</w:t>
      </w:r>
      <w:r w:rsidRPr="007160F1">
        <w:rPr>
          <w:rFonts w:ascii="Times New Roman" w:hAnsi="Times New Roman" w:cs="Times New Roman"/>
          <w:lang w:val="id-ID"/>
        </w:rPr>
        <w:t>15</w:t>
      </w:r>
      <w:r w:rsidRPr="007160F1">
        <w:rPr>
          <w:rFonts w:ascii="Times New Roman" w:hAnsi="Times New Roman" w:cs="Times New Roman"/>
        </w:rPr>
        <w:t>:</w:t>
      </w:r>
      <w:r w:rsidRPr="007160F1">
        <w:rPr>
          <w:rFonts w:ascii="Times New Roman" w:hAnsi="Times New Roman" w:cs="Times New Roman"/>
          <w:lang w:val="id-ID"/>
        </w:rPr>
        <w:t>5</w:t>
      </w:r>
      <w:r w:rsidRPr="007160F1">
        <w:rPr>
          <w:rFonts w:ascii="Times New Roman" w:hAnsi="Times New Roman" w:cs="Times New Roman"/>
        </w:rPr>
        <w:t xml:space="preserve">) </w:t>
      </w:r>
      <w:r w:rsidRPr="007160F1">
        <w:rPr>
          <w:rFonts w:ascii="Times New Roman" w:hAnsi="Times New Roman" w:cs="Times New Roman"/>
          <w:lang w:val="id-ID"/>
        </w:rPr>
        <w:t>Penundaan konsumsi sekarang untuk dimasukan ke aktiva produktif selama periode waktu yang tertentu</w:t>
      </w:r>
      <w:r w:rsidRPr="007160F1">
        <w:rPr>
          <w:rFonts w:ascii="Times New Roman" w:hAnsi="Times New Roman" w:cs="Times New Roman"/>
        </w:rPr>
        <w:t>.</w:t>
      </w:r>
      <w:r w:rsidRPr="007160F1">
        <w:rPr>
          <w:rFonts w:ascii="Times New Roman" w:hAnsi="Times New Roman" w:cs="Times New Roman"/>
          <w:lang w:val="id-ID"/>
        </w:rPr>
        <w:t xml:space="preserve"> </w:t>
      </w:r>
      <w:r w:rsidRPr="007160F1">
        <w:rPr>
          <w:rFonts w:ascii="Times New Roman" w:hAnsi="Times New Roman" w:cs="Times New Roman"/>
        </w:rPr>
        <w:t xml:space="preserve">Manajemen investasi atau yang lebih dikenal dengan portofolio itu sangat dibutuhkan dalam proses pengaturan uang dan juga dalam proses pembelian dan penjualan saham. Dari definisi diatas dapat disimpulkan bahwa investasi merupakan suatu komitmen </w:t>
      </w:r>
      <w:r w:rsidRPr="007160F1">
        <w:rPr>
          <w:rFonts w:ascii="Times New Roman" w:hAnsi="Times New Roman" w:cs="Times New Roman"/>
          <w:lang w:val="id-ID"/>
        </w:rPr>
        <w:t>dalam penempatan</w:t>
      </w:r>
      <w:r w:rsidRPr="007160F1">
        <w:rPr>
          <w:rFonts w:ascii="Times New Roman" w:hAnsi="Times New Roman" w:cs="Times New Roman"/>
        </w:rPr>
        <w:t xml:space="preserve"> sejumlah </w:t>
      </w:r>
      <w:proofErr w:type="gramStart"/>
      <w:r w:rsidRPr="007160F1">
        <w:rPr>
          <w:rFonts w:ascii="Times New Roman" w:hAnsi="Times New Roman" w:cs="Times New Roman"/>
        </w:rPr>
        <w:t>dana</w:t>
      </w:r>
      <w:proofErr w:type="gramEnd"/>
      <w:r w:rsidRPr="007160F1">
        <w:rPr>
          <w:rFonts w:ascii="Times New Roman" w:hAnsi="Times New Roman" w:cs="Times New Roman"/>
        </w:rPr>
        <w:t xml:space="preserve"> atau sebagai penundaan konsumsi selama periode waktu tertentu </w:t>
      </w:r>
      <w:r w:rsidRPr="007160F1">
        <w:rPr>
          <w:rFonts w:ascii="Times New Roman" w:hAnsi="Times New Roman" w:cs="Times New Roman"/>
          <w:lang w:val="id-ID"/>
        </w:rPr>
        <w:t>dengan tujuan</w:t>
      </w:r>
      <w:r w:rsidRPr="007160F1">
        <w:rPr>
          <w:rFonts w:ascii="Times New Roman" w:hAnsi="Times New Roman" w:cs="Times New Roman"/>
        </w:rPr>
        <w:t xml:space="preserve"> mendapat sejumlah keuntungan di masa yang akan datang.</w:t>
      </w:r>
    </w:p>
    <w:p w:rsidR="00F15948" w:rsidRPr="007160F1" w:rsidRDefault="00EF1349" w:rsidP="00F15948">
      <w:pPr>
        <w:spacing w:after="0"/>
        <w:jc w:val="both"/>
        <w:rPr>
          <w:rFonts w:ascii="Times New Roman" w:hAnsi="Times New Roman" w:cs="Times New Roman"/>
          <w:b/>
          <w:lang w:val="id-ID"/>
        </w:rPr>
      </w:pPr>
      <w:r w:rsidRPr="007160F1">
        <w:rPr>
          <w:rFonts w:ascii="Times New Roman" w:hAnsi="Times New Roman" w:cs="Times New Roman"/>
          <w:b/>
          <w:lang w:val="id-ID"/>
        </w:rPr>
        <w:t>Risiko Investasi</w:t>
      </w:r>
    </w:p>
    <w:p w:rsidR="00EF1349" w:rsidRPr="007160F1" w:rsidRDefault="00EF1349" w:rsidP="00EF1349">
      <w:pPr>
        <w:spacing w:after="0"/>
        <w:jc w:val="both"/>
        <w:rPr>
          <w:rFonts w:ascii="Times New Roman" w:hAnsi="Times New Roman" w:cs="Times New Roman"/>
          <w:lang w:val="id-ID"/>
        </w:rPr>
      </w:pPr>
      <w:r w:rsidRPr="007160F1">
        <w:rPr>
          <w:rFonts w:ascii="Times New Roman" w:hAnsi="Times New Roman" w:cs="Times New Roman"/>
          <w:lang w:val="id-ID"/>
        </w:rPr>
        <w:tab/>
      </w:r>
      <w:r w:rsidRPr="007160F1">
        <w:rPr>
          <w:rFonts w:ascii="Times New Roman" w:hAnsi="Times New Roman" w:cs="Times New Roman"/>
        </w:rPr>
        <w:t xml:space="preserve">Dalam berinvestasi seseorang tentu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dihadapkan pada suatu risiko yang dinamakan risiko berinvestasi, sehingga dalam melakukan investasi seseorang harus selalu mempertimbangkan tingkat risiko.</w:t>
      </w:r>
      <w:r w:rsidRPr="007160F1">
        <w:rPr>
          <w:rFonts w:ascii="Times New Roman" w:hAnsi="Times New Roman" w:cs="Times New Roman"/>
          <w:lang w:val="id-ID"/>
        </w:rPr>
        <w:t xml:space="preserve"> M</w:t>
      </w:r>
      <w:r w:rsidRPr="007160F1">
        <w:rPr>
          <w:rFonts w:ascii="Times New Roman" w:hAnsi="Times New Roman" w:cs="Times New Roman"/>
        </w:rPr>
        <w:t xml:space="preserve">enurut Halim (2005: 42) </w:t>
      </w:r>
      <w:r w:rsidRPr="007160F1">
        <w:rPr>
          <w:rFonts w:ascii="Times New Roman" w:hAnsi="Times New Roman" w:cs="Times New Roman"/>
          <w:lang w:val="id-ID"/>
        </w:rPr>
        <w:t>r</w:t>
      </w:r>
      <w:r w:rsidRPr="007160F1">
        <w:rPr>
          <w:rFonts w:ascii="Times New Roman" w:hAnsi="Times New Roman" w:cs="Times New Roman"/>
        </w:rPr>
        <w:t>isiko investasi adalah besarnya penyimpangan antara tingkat pengembalian yang diharapkan (</w:t>
      </w:r>
      <w:r w:rsidRPr="007160F1">
        <w:rPr>
          <w:rFonts w:ascii="Times New Roman" w:hAnsi="Times New Roman" w:cs="Times New Roman"/>
          <w:i/>
        </w:rPr>
        <w:t>expected return</w:t>
      </w:r>
      <w:r w:rsidRPr="007160F1">
        <w:rPr>
          <w:rFonts w:ascii="Times New Roman" w:hAnsi="Times New Roman" w:cs="Times New Roman"/>
        </w:rPr>
        <w:t>) dengan tingkat pengembalian aktual (</w:t>
      </w:r>
      <w:r w:rsidRPr="007160F1">
        <w:rPr>
          <w:rFonts w:ascii="Times New Roman" w:hAnsi="Times New Roman" w:cs="Times New Roman"/>
          <w:i/>
        </w:rPr>
        <w:t>actual return</w:t>
      </w:r>
      <w:r w:rsidRPr="007160F1">
        <w:rPr>
          <w:rFonts w:ascii="Times New Roman" w:hAnsi="Times New Roman" w:cs="Times New Roman"/>
        </w:rPr>
        <w:t xml:space="preserve">). </w:t>
      </w:r>
      <w:proofErr w:type="gramStart"/>
      <w:r w:rsidRPr="007160F1">
        <w:rPr>
          <w:rFonts w:ascii="Times New Roman" w:hAnsi="Times New Roman" w:cs="Times New Roman"/>
        </w:rPr>
        <w:t>Semakin besar penyimpangan berarti semakin besar tingkat risikonya.</w:t>
      </w:r>
      <w:proofErr w:type="gramEnd"/>
      <w:r w:rsidRPr="007160F1">
        <w:rPr>
          <w:rFonts w:ascii="Times New Roman" w:hAnsi="Times New Roman" w:cs="Times New Roman"/>
        </w:rPr>
        <w:t xml:space="preserve"> </w:t>
      </w:r>
      <w:proofErr w:type="gramStart"/>
      <w:r w:rsidRPr="007160F1">
        <w:rPr>
          <w:rFonts w:ascii="Times New Roman" w:hAnsi="Times New Roman" w:cs="Times New Roman"/>
        </w:rPr>
        <w:t>Jadi dapat disimpulkan diatas bahwa risiko adalah perbedaan antara hasil aktual dengan hasil yang diharapkan seorang investor.</w:t>
      </w:r>
      <w:proofErr w:type="gramEnd"/>
      <w:r w:rsidRPr="007160F1">
        <w:rPr>
          <w:rFonts w:ascii="Times New Roman" w:hAnsi="Times New Roman" w:cs="Times New Roman"/>
        </w:rPr>
        <w:t xml:space="preserve"> Maka dari itu seorang investor harus menentukan dengan sangat baik antara </w:t>
      </w:r>
      <w:r w:rsidRPr="007160F1">
        <w:rPr>
          <w:rFonts w:ascii="Times New Roman" w:hAnsi="Times New Roman" w:cs="Times New Roman"/>
          <w:i/>
        </w:rPr>
        <w:t>return</w:t>
      </w:r>
      <w:r w:rsidRPr="007160F1">
        <w:rPr>
          <w:rFonts w:ascii="Times New Roman" w:hAnsi="Times New Roman" w:cs="Times New Roman"/>
        </w:rPr>
        <w:t xml:space="preserve"> yang diharapkannya dengan </w:t>
      </w:r>
      <w:r w:rsidRPr="007160F1">
        <w:rPr>
          <w:rFonts w:ascii="Times New Roman" w:hAnsi="Times New Roman" w:cs="Times New Roman"/>
          <w:i/>
        </w:rPr>
        <w:t>return</w:t>
      </w:r>
      <w:r w:rsidRPr="007160F1">
        <w:rPr>
          <w:rFonts w:ascii="Times New Roman" w:hAnsi="Times New Roman" w:cs="Times New Roman"/>
        </w:rPr>
        <w:t xml:space="preserve"> yang aktual karena setiap investor menginginkan keuntungan yang besar, dan risiko yang kecil.</w:t>
      </w:r>
    </w:p>
    <w:p w:rsidR="00EF1349" w:rsidRPr="007160F1" w:rsidRDefault="00EF1349" w:rsidP="00EF1349">
      <w:pPr>
        <w:spacing w:after="0"/>
        <w:jc w:val="both"/>
        <w:rPr>
          <w:rFonts w:ascii="Times New Roman" w:hAnsi="Times New Roman" w:cs="Times New Roman"/>
          <w:b/>
          <w:lang w:val="id-ID"/>
        </w:rPr>
      </w:pPr>
      <w:r w:rsidRPr="007160F1">
        <w:rPr>
          <w:rFonts w:ascii="Times New Roman" w:hAnsi="Times New Roman" w:cs="Times New Roman"/>
          <w:b/>
          <w:lang w:val="id-ID"/>
        </w:rPr>
        <w:t>Pengertian Arus Kas</w:t>
      </w:r>
    </w:p>
    <w:p w:rsidR="00EF1349" w:rsidRPr="007160F1" w:rsidRDefault="00EF1349" w:rsidP="00EF1349">
      <w:pPr>
        <w:spacing w:after="0"/>
        <w:jc w:val="both"/>
        <w:rPr>
          <w:rFonts w:ascii="Times New Roman" w:hAnsi="Times New Roman" w:cs="Times New Roman"/>
          <w:lang w:val="id-ID"/>
        </w:rPr>
      </w:pPr>
      <w:r w:rsidRPr="007160F1">
        <w:rPr>
          <w:rFonts w:ascii="Times New Roman" w:hAnsi="Times New Roman" w:cs="Times New Roman"/>
          <w:b/>
          <w:lang w:val="id-ID"/>
        </w:rPr>
        <w:tab/>
      </w:r>
      <w:r w:rsidRPr="007160F1">
        <w:rPr>
          <w:rFonts w:ascii="Times New Roman" w:hAnsi="Times New Roman" w:cs="Times New Roman"/>
          <w:lang w:val="id-ID"/>
        </w:rPr>
        <w:t>Menurut Kasmir (2013:28), arus kas  merupakan  laporan  yang  menunjukkan semua aspek yang berkaitan dengan kegiatan perusahaan, baik yang berpengaruh langsung atau tidak langsung terhadap kas.</w:t>
      </w:r>
    </w:p>
    <w:p w:rsidR="00EF1349" w:rsidRPr="007160F1" w:rsidRDefault="00EF1349" w:rsidP="00EF1349">
      <w:pPr>
        <w:spacing w:after="0"/>
        <w:jc w:val="both"/>
        <w:rPr>
          <w:rFonts w:ascii="Times New Roman" w:hAnsi="Times New Roman" w:cs="Times New Roman"/>
          <w:b/>
          <w:lang w:val="id-ID"/>
        </w:rPr>
      </w:pPr>
      <w:r w:rsidRPr="007160F1">
        <w:rPr>
          <w:rFonts w:ascii="Times New Roman" w:hAnsi="Times New Roman" w:cs="Times New Roman"/>
          <w:b/>
          <w:lang w:val="id-ID"/>
        </w:rPr>
        <w:t>Komponen Arus Kas</w:t>
      </w:r>
    </w:p>
    <w:p w:rsidR="00EF1349" w:rsidRPr="007160F1" w:rsidRDefault="00EF1349" w:rsidP="00EF1349">
      <w:pPr>
        <w:spacing w:after="0"/>
        <w:jc w:val="both"/>
        <w:rPr>
          <w:rFonts w:ascii="Times New Roman" w:hAnsi="Times New Roman" w:cs="Times New Roman"/>
          <w:b/>
          <w:lang w:val="id-ID"/>
        </w:rPr>
      </w:pPr>
      <w:r w:rsidRPr="007160F1">
        <w:rPr>
          <w:rFonts w:ascii="Times New Roman" w:hAnsi="Times New Roman" w:cs="Times New Roman"/>
          <w:b/>
          <w:lang w:val="id-ID"/>
        </w:rPr>
        <w:tab/>
        <w:t>Aktivitas Operasi</w:t>
      </w:r>
    </w:p>
    <w:p w:rsidR="00EF1349" w:rsidRPr="007160F1" w:rsidRDefault="00EF1349" w:rsidP="00EF1349">
      <w:pPr>
        <w:spacing w:after="0"/>
        <w:ind w:left="720"/>
        <w:jc w:val="both"/>
        <w:rPr>
          <w:rFonts w:ascii="Times New Roman" w:hAnsi="Times New Roman" w:cs="Times New Roman"/>
          <w:lang w:val="id-ID"/>
        </w:rPr>
      </w:pPr>
      <w:r w:rsidRPr="007160F1">
        <w:rPr>
          <w:rFonts w:ascii="Times New Roman" w:hAnsi="Times New Roman" w:cs="Times New Roman"/>
          <w:lang w:val="id-ID"/>
        </w:rPr>
        <w:t>Menurut PSAK No. 2  (Revisi 2012), aktivitas operasi merupakan  jumlah arus  kas  yang  berasal  dari  aktivitas  operasi  merupakan  indikator  utama  untuk menentukan  apakah  operasi  entitas  dapat  menghasilkan  arus  kas  yang  cukup untuk  melunasi  pinjaman,  memelihara  kemampuan  operasi  entitas,  membayar dividen,  dan melakukan  investasi  baru  tanpa mengandalkan  sumber  pendanaan dari  luar.</w:t>
      </w:r>
    </w:p>
    <w:p w:rsidR="00EF1349" w:rsidRPr="007160F1" w:rsidRDefault="00EF1349" w:rsidP="00EF1349">
      <w:pPr>
        <w:spacing w:after="0"/>
        <w:ind w:left="720"/>
        <w:jc w:val="both"/>
        <w:rPr>
          <w:rFonts w:ascii="Times New Roman" w:hAnsi="Times New Roman" w:cs="Times New Roman"/>
          <w:b/>
          <w:lang w:val="id-ID"/>
        </w:rPr>
      </w:pPr>
      <w:r w:rsidRPr="007160F1">
        <w:rPr>
          <w:rFonts w:ascii="Times New Roman" w:hAnsi="Times New Roman" w:cs="Times New Roman"/>
          <w:b/>
          <w:lang w:val="id-ID"/>
        </w:rPr>
        <w:t>Aktivitas Investasi</w:t>
      </w:r>
    </w:p>
    <w:p w:rsidR="00EF1349" w:rsidRPr="007160F1" w:rsidRDefault="00EF1349" w:rsidP="00EF1349">
      <w:pPr>
        <w:spacing w:after="0"/>
        <w:ind w:left="720"/>
        <w:jc w:val="both"/>
        <w:rPr>
          <w:rFonts w:ascii="Times New Roman" w:hAnsi="Times New Roman" w:cs="Times New Roman"/>
          <w:lang w:val="id-ID"/>
        </w:rPr>
      </w:pPr>
      <w:r w:rsidRPr="007160F1">
        <w:rPr>
          <w:rFonts w:ascii="Times New Roman" w:hAnsi="Times New Roman" w:cs="Times New Roman"/>
          <w:lang w:val="id-ID"/>
        </w:rPr>
        <w:t>Menurut  PSAK  No.  2  (Revisi  2012),  aktivitas  investasi  merupakan pengungkapan  terpisah  arus  kas  yang  berasal  dari  aktivitas  investasi  adalah penting karena kas  tersebut mencerminkan pengeluaran  yang  telah  terjadi untuk sumber daya yang dimaksudkan menghasilkan pendapatan dan arus kas masa depan.</w:t>
      </w:r>
    </w:p>
    <w:p w:rsidR="00EF1349" w:rsidRPr="007160F1" w:rsidRDefault="00EF1349" w:rsidP="00EF1349">
      <w:pPr>
        <w:spacing w:after="0"/>
        <w:ind w:left="720"/>
        <w:jc w:val="both"/>
        <w:rPr>
          <w:rFonts w:ascii="Times New Roman" w:hAnsi="Times New Roman" w:cs="Times New Roman"/>
          <w:b/>
          <w:lang w:val="id-ID"/>
        </w:rPr>
      </w:pPr>
      <w:r w:rsidRPr="007160F1">
        <w:rPr>
          <w:rFonts w:ascii="Times New Roman" w:hAnsi="Times New Roman" w:cs="Times New Roman"/>
          <w:b/>
          <w:lang w:val="id-ID"/>
        </w:rPr>
        <w:lastRenderedPageBreak/>
        <w:t>Aktivitas Pendanaan</w:t>
      </w:r>
    </w:p>
    <w:p w:rsidR="00EF1349" w:rsidRPr="007160F1" w:rsidRDefault="00EF1349" w:rsidP="00EF1349">
      <w:pPr>
        <w:spacing w:after="0"/>
        <w:ind w:left="720"/>
        <w:jc w:val="both"/>
        <w:rPr>
          <w:rFonts w:ascii="Times New Roman" w:hAnsi="Times New Roman" w:cs="Times New Roman"/>
          <w:lang w:val="id-ID"/>
        </w:rPr>
      </w:pPr>
      <w:r w:rsidRPr="007160F1">
        <w:rPr>
          <w:rFonts w:ascii="Times New Roman" w:hAnsi="Times New Roman" w:cs="Times New Roman"/>
          <w:lang w:val="id-ID"/>
        </w:rPr>
        <w:t>Menurut  PSAK  No.  2  (Revisi  2012),  aktivitas  pendanaan  merupakan pengungkapan  terpisah  arus  kas  yang  berasal  dari  aktivitas  pendanaan  adalah penting karena berguna untuk memprediksi klaim atas arus kas masa depan oleh para penyedia modal entitas.</w:t>
      </w:r>
    </w:p>
    <w:p w:rsidR="00F15948" w:rsidRPr="007160F1" w:rsidRDefault="00DE7B9C" w:rsidP="00EF1349">
      <w:pPr>
        <w:spacing w:after="0"/>
        <w:jc w:val="both"/>
        <w:rPr>
          <w:rFonts w:ascii="Times New Roman" w:hAnsi="Times New Roman" w:cs="Times New Roman"/>
          <w:b/>
          <w:lang w:val="id-ID"/>
        </w:rPr>
      </w:pPr>
      <w:r w:rsidRPr="007160F1">
        <w:rPr>
          <w:rFonts w:ascii="Times New Roman" w:hAnsi="Times New Roman" w:cs="Times New Roman"/>
          <w:b/>
          <w:lang w:val="id-ID"/>
        </w:rPr>
        <w:t>Definisi Pasar Efisien</w:t>
      </w:r>
    </w:p>
    <w:p w:rsidR="00DE7B9C" w:rsidRPr="007160F1" w:rsidRDefault="00DE7B9C" w:rsidP="00DE7B9C">
      <w:pPr>
        <w:spacing w:after="0"/>
        <w:jc w:val="both"/>
        <w:rPr>
          <w:rFonts w:ascii="Times New Roman" w:hAnsi="Times New Roman" w:cs="Times New Roman"/>
          <w:lang w:val="id-ID"/>
        </w:rPr>
      </w:pPr>
      <w:r w:rsidRPr="007160F1">
        <w:rPr>
          <w:rFonts w:ascii="Times New Roman" w:hAnsi="Times New Roman" w:cs="Times New Roman"/>
          <w:b/>
          <w:lang w:val="id-ID"/>
        </w:rPr>
        <w:tab/>
      </w:r>
      <w:r w:rsidRPr="007160F1">
        <w:rPr>
          <w:rFonts w:ascii="Times New Roman" w:hAnsi="Times New Roman" w:cs="Times New Roman"/>
          <w:lang w:val="id-ID"/>
        </w:rPr>
        <w:t>Jika pasar bereaksi cepat dan akurat untuk mencapai harga keseimbangan baru yang sepenuhnya mencerminkan informasi yang tersedia, maka kondisi pasar seperti ini di sebut dengan pasar efisien. Dengan demikian ada hubungan antara teori pasar modal yang menjelaskan tentang keadaan ekuilibrium dengan konsep pasar efisien yang mencoba menjelaskan bagaimana pasar memproses informasi untuk menuju ke posisi ekuilibrium yang baru. Efisiensi Pasar seperti ini disebut dengan efisiensi pasar secara informasi. (Jogiyanto,2015:547).</w:t>
      </w:r>
    </w:p>
    <w:p w:rsidR="00DE7B9C" w:rsidRPr="007160F1" w:rsidRDefault="00DE7B9C" w:rsidP="00DE7B9C">
      <w:pPr>
        <w:spacing w:after="0"/>
        <w:jc w:val="both"/>
        <w:rPr>
          <w:rFonts w:ascii="Times New Roman" w:hAnsi="Times New Roman" w:cs="Times New Roman"/>
          <w:b/>
          <w:lang w:val="id-ID"/>
        </w:rPr>
      </w:pPr>
      <w:r w:rsidRPr="007160F1">
        <w:rPr>
          <w:rFonts w:ascii="Times New Roman" w:hAnsi="Times New Roman" w:cs="Times New Roman"/>
          <w:b/>
          <w:i/>
          <w:lang w:val="id-ID"/>
        </w:rPr>
        <w:t>Size</w:t>
      </w:r>
      <w:r w:rsidRPr="007160F1">
        <w:rPr>
          <w:rFonts w:ascii="Times New Roman" w:hAnsi="Times New Roman" w:cs="Times New Roman"/>
          <w:b/>
          <w:lang w:val="id-ID"/>
        </w:rPr>
        <w:t xml:space="preserve"> Perusahaan</w:t>
      </w:r>
    </w:p>
    <w:p w:rsidR="00DE7B9C" w:rsidRPr="007160F1" w:rsidRDefault="00DE7B9C" w:rsidP="00DE7B9C">
      <w:pPr>
        <w:spacing w:after="0"/>
        <w:jc w:val="both"/>
        <w:rPr>
          <w:rFonts w:ascii="Times New Roman" w:hAnsi="Times New Roman" w:cs="Times New Roman"/>
          <w:lang w:val="id-ID"/>
        </w:rPr>
      </w:pPr>
      <w:r w:rsidRPr="007160F1">
        <w:rPr>
          <w:rFonts w:ascii="Times New Roman" w:hAnsi="Times New Roman" w:cs="Times New Roman"/>
          <w:b/>
          <w:lang w:val="id-ID"/>
        </w:rPr>
        <w:tab/>
      </w:r>
      <w:r w:rsidRPr="007160F1">
        <w:rPr>
          <w:rFonts w:ascii="Times New Roman" w:hAnsi="Times New Roman" w:cs="Times New Roman"/>
          <w:lang w:val="id-ID"/>
        </w:rPr>
        <w:t xml:space="preserve">Ukuran  perusahaan  menggambarkan  besar  kecilnya  suatu  perusahaan yang dapat  diukur  dengan melihat  besar  kecilnya  penjualan,  jumlah modal  atau  juga melalui  total  aktiva  yang  dimiliki  oleh  sebuah  perusahaan  (Nelvianti,  2013). Dalam  penelitian  ini  menentukan  ukuran  perusahaan  dengan  ukuran  total aktiva.  Total  aktiva  tersebut  diukur  sebagai  logaritma  natural  dari  total  aktiva. Logaritma  natural  (Ln)  digunakan  untuk  memperhalus  aktiva  karena  nilai  dari aktiva  tersebut yang  sangat besar dibanding variabel keuangan  lainnya. Variabel independen  dan  dependen  dalam  penelitian  menggunakan  satuan  persentase sedangkan total aktiva menggunakan satuan triliun agar tidak menyebabkan </w:t>
      </w:r>
      <w:r w:rsidRPr="007160F1">
        <w:rPr>
          <w:rFonts w:ascii="Times New Roman" w:hAnsi="Times New Roman" w:cs="Times New Roman"/>
          <w:i/>
          <w:lang w:val="id-ID"/>
        </w:rPr>
        <w:t>error</w:t>
      </w:r>
      <w:r w:rsidRPr="007160F1">
        <w:rPr>
          <w:rFonts w:ascii="Times New Roman" w:hAnsi="Times New Roman" w:cs="Times New Roman"/>
          <w:lang w:val="id-ID"/>
        </w:rPr>
        <w:t xml:space="preserve"> dalam  pemaknaannya  perlu  dinormalisasi  dengan  Ln.  Sebaliknya  jika  variabel independen dan dependen lainnya satuannya adalah milyar atau triliun maka total aktiva bisa menggunakan data tanpa harus dinormalisasi. Pengukuran menggunakan Ln, sama seperti penelitian Nelvianti (2013), dan Aprilastuti (2015).</w:t>
      </w:r>
    </w:p>
    <w:p w:rsidR="00DE7B9C" w:rsidRPr="007160F1" w:rsidRDefault="00DE7B9C" w:rsidP="00EF1349">
      <w:pPr>
        <w:spacing w:after="0"/>
        <w:jc w:val="both"/>
        <w:rPr>
          <w:rFonts w:ascii="Times New Roman" w:hAnsi="Times New Roman" w:cs="Times New Roman"/>
          <w:b/>
          <w:lang w:val="id-ID"/>
        </w:rPr>
      </w:pPr>
      <w:r w:rsidRPr="007160F1">
        <w:rPr>
          <w:rFonts w:ascii="Times New Roman" w:hAnsi="Times New Roman" w:cs="Times New Roman"/>
          <w:b/>
          <w:lang w:val="id-ID"/>
        </w:rPr>
        <w:t>Studi Peristiwa</w:t>
      </w:r>
    </w:p>
    <w:p w:rsidR="00DE7B9C" w:rsidRPr="007160F1" w:rsidRDefault="00DE7B9C" w:rsidP="00DE7B9C">
      <w:pPr>
        <w:spacing w:after="0"/>
        <w:jc w:val="both"/>
        <w:rPr>
          <w:rFonts w:ascii="Times New Roman" w:hAnsi="Times New Roman" w:cs="Times New Roman"/>
          <w:lang w:val="id-ID"/>
        </w:rPr>
      </w:pPr>
      <w:r w:rsidRPr="007160F1">
        <w:rPr>
          <w:rFonts w:ascii="Times New Roman" w:hAnsi="Times New Roman" w:cs="Times New Roman"/>
          <w:lang w:val="id-ID"/>
        </w:rPr>
        <w:tab/>
      </w:r>
      <w:proofErr w:type="gramStart"/>
      <w:r w:rsidRPr="007160F1">
        <w:rPr>
          <w:rFonts w:ascii="Times New Roman" w:hAnsi="Times New Roman" w:cs="Times New Roman"/>
        </w:rPr>
        <w:t>Pengujian kandungan informasi atas suatu pengumuman diuji dengan menggunakan studi peristiwa.</w:t>
      </w:r>
      <w:proofErr w:type="gramEnd"/>
      <w:r w:rsidRPr="007160F1">
        <w:rPr>
          <w:rFonts w:ascii="Times New Roman" w:hAnsi="Times New Roman" w:cs="Times New Roman"/>
        </w:rPr>
        <w:t xml:space="preserve"> </w:t>
      </w:r>
      <w:proofErr w:type="gramStart"/>
      <w:r w:rsidRPr="007160F1">
        <w:rPr>
          <w:rFonts w:ascii="Times New Roman" w:hAnsi="Times New Roman" w:cs="Times New Roman"/>
        </w:rPr>
        <w:t>Menurut Jogiyanto (201</w:t>
      </w:r>
      <w:r w:rsidRPr="007160F1">
        <w:rPr>
          <w:rFonts w:ascii="Times New Roman" w:hAnsi="Times New Roman" w:cs="Times New Roman"/>
          <w:lang w:val="id-ID"/>
        </w:rPr>
        <w:t>5</w:t>
      </w:r>
      <w:r w:rsidRPr="007160F1">
        <w:rPr>
          <w:rFonts w:ascii="Times New Roman" w:hAnsi="Times New Roman" w:cs="Times New Roman"/>
        </w:rPr>
        <w:t>:</w:t>
      </w:r>
      <w:r w:rsidRPr="007160F1">
        <w:rPr>
          <w:rFonts w:ascii="Times New Roman" w:hAnsi="Times New Roman" w:cs="Times New Roman"/>
          <w:lang w:val="id-ID"/>
        </w:rPr>
        <w:t>585</w:t>
      </w:r>
      <w:r w:rsidRPr="007160F1">
        <w:rPr>
          <w:rFonts w:ascii="Times New Roman" w:hAnsi="Times New Roman" w:cs="Times New Roman"/>
        </w:rPr>
        <w:t>)</w:t>
      </w:r>
      <w:r w:rsidRPr="007160F1">
        <w:rPr>
          <w:rFonts w:ascii="Times New Roman" w:hAnsi="Times New Roman" w:cs="Times New Roman"/>
          <w:lang w:val="id-ID"/>
        </w:rPr>
        <w:t xml:space="preserve"> s</w:t>
      </w:r>
      <w:r w:rsidRPr="007160F1">
        <w:rPr>
          <w:rFonts w:ascii="Times New Roman" w:hAnsi="Times New Roman" w:cs="Times New Roman"/>
        </w:rPr>
        <w:t xml:space="preserve">tudi peristiwa </w:t>
      </w:r>
      <w:r w:rsidRPr="007160F1">
        <w:rPr>
          <w:rFonts w:ascii="Times New Roman" w:hAnsi="Times New Roman" w:cs="Times New Roman"/>
          <w:lang w:val="id-ID"/>
        </w:rPr>
        <w:t>(</w:t>
      </w:r>
      <w:r w:rsidRPr="007160F1">
        <w:rPr>
          <w:rFonts w:ascii="Times New Roman" w:hAnsi="Times New Roman" w:cs="Times New Roman"/>
          <w:i/>
          <w:lang w:val="id-ID"/>
        </w:rPr>
        <w:t>event study</w:t>
      </w:r>
      <w:r w:rsidRPr="007160F1">
        <w:rPr>
          <w:rFonts w:ascii="Times New Roman" w:hAnsi="Times New Roman" w:cs="Times New Roman"/>
          <w:lang w:val="id-ID"/>
        </w:rPr>
        <w:t>) merupakan studi yang mempelajari reaksi pasar terhadap suatu peristiwa (</w:t>
      </w:r>
      <w:r w:rsidRPr="007160F1">
        <w:rPr>
          <w:rFonts w:ascii="Times New Roman" w:hAnsi="Times New Roman" w:cs="Times New Roman"/>
          <w:i/>
          <w:lang w:val="id-ID"/>
        </w:rPr>
        <w:t>event</w:t>
      </w:r>
      <w:r w:rsidRPr="007160F1">
        <w:rPr>
          <w:rFonts w:ascii="Times New Roman" w:hAnsi="Times New Roman" w:cs="Times New Roman"/>
          <w:lang w:val="id-ID"/>
        </w:rPr>
        <w:t>) yang informasinya dipublikasikan sebagai suatu pengumuman.</w:t>
      </w:r>
      <w:proofErr w:type="gramEnd"/>
      <w:r w:rsidRPr="007160F1">
        <w:rPr>
          <w:rFonts w:ascii="Times New Roman" w:hAnsi="Times New Roman" w:cs="Times New Roman"/>
          <w:lang w:val="id-ID"/>
        </w:rPr>
        <w:t xml:space="preserve"> </w:t>
      </w:r>
      <w:r w:rsidRPr="007160F1">
        <w:rPr>
          <w:rFonts w:ascii="Times New Roman" w:hAnsi="Times New Roman" w:cs="Times New Roman"/>
        </w:rPr>
        <w:t xml:space="preserve">Berita baik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direspon positif oleh pasar yang dicerminkan dengan adanya </w:t>
      </w:r>
      <w:r w:rsidRPr="007160F1">
        <w:rPr>
          <w:rFonts w:ascii="Times New Roman" w:hAnsi="Times New Roman" w:cs="Times New Roman"/>
          <w:i/>
        </w:rPr>
        <w:t>abnormal return</w:t>
      </w:r>
      <w:r w:rsidRPr="007160F1">
        <w:rPr>
          <w:rFonts w:ascii="Times New Roman" w:hAnsi="Times New Roman" w:cs="Times New Roman"/>
        </w:rPr>
        <w:t xml:space="preserve"> yang positif</w:t>
      </w:r>
      <w:r w:rsidRPr="007160F1">
        <w:rPr>
          <w:rFonts w:ascii="Times New Roman" w:hAnsi="Times New Roman" w:cs="Times New Roman"/>
          <w:lang w:val="id-ID"/>
        </w:rPr>
        <w:t>, b</w:t>
      </w:r>
      <w:r w:rsidRPr="007160F1">
        <w:rPr>
          <w:rFonts w:ascii="Times New Roman" w:hAnsi="Times New Roman" w:cs="Times New Roman"/>
        </w:rPr>
        <w:t xml:space="preserve">egitu juga dengan adanya </w:t>
      </w:r>
      <w:r w:rsidRPr="007160F1">
        <w:rPr>
          <w:rFonts w:ascii="Times New Roman" w:hAnsi="Times New Roman" w:cs="Times New Roman"/>
          <w:i/>
        </w:rPr>
        <w:t>abnormal return</w:t>
      </w:r>
      <w:r w:rsidRPr="007160F1">
        <w:rPr>
          <w:rFonts w:ascii="Times New Roman" w:hAnsi="Times New Roman" w:cs="Times New Roman"/>
        </w:rPr>
        <w:t xml:space="preserve"> yang negatif (Tandelilin, 201</w:t>
      </w:r>
      <w:r w:rsidRPr="007160F1">
        <w:rPr>
          <w:rFonts w:ascii="Times New Roman" w:hAnsi="Times New Roman" w:cs="Times New Roman"/>
          <w:lang w:val="id-ID"/>
        </w:rPr>
        <w:t>7</w:t>
      </w:r>
      <w:r w:rsidRPr="007160F1">
        <w:rPr>
          <w:rFonts w:ascii="Times New Roman" w:hAnsi="Times New Roman" w:cs="Times New Roman"/>
        </w:rPr>
        <w:t>:5</w:t>
      </w:r>
      <w:r w:rsidRPr="007160F1">
        <w:rPr>
          <w:rFonts w:ascii="Times New Roman" w:hAnsi="Times New Roman" w:cs="Times New Roman"/>
          <w:lang w:val="id-ID"/>
        </w:rPr>
        <w:t>70</w:t>
      </w:r>
      <w:r w:rsidRPr="007160F1">
        <w:rPr>
          <w:rFonts w:ascii="Times New Roman" w:hAnsi="Times New Roman" w:cs="Times New Roman"/>
        </w:rPr>
        <w:t>).</w:t>
      </w:r>
    </w:p>
    <w:p w:rsidR="00DE7B9C" w:rsidRPr="007160F1" w:rsidRDefault="00DE7B9C" w:rsidP="00DE7B9C">
      <w:pPr>
        <w:spacing w:after="0"/>
        <w:jc w:val="both"/>
        <w:rPr>
          <w:rFonts w:ascii="Times New Roman" w:hAnsi="Times New Roman" w:cs="Times New Roman"/>
          <w:b/>
          <w:lang w:val="id-ID"/>
        </w:rPr>
      </w:pPr>
      <w:r w:rsidRPr="007160F1">
        <w:rPr>
          <w:rFonts w:ascii="Times New Roman" w:hAnsi="Times New Roman" w:cs="Times New Roman"/>
          <w:b/>
          <w:lang w:val="id-ID"/>
        </w:rPr>
        <w:t xml:space="preserve">Pengertian </w:t>
      </w:r>
      <w:r w:rsidRPr="007160F1">
        <w:rPr>
          <w:rFonts w:ascii="Times New Roman" w:hAnsi="Times New Roman" w:cs="Times New Roman"/>
          <w:b/>
          <w:i/>
          <w:lang w:val="id-ID"/>
        </w:rPr>
        <w:t>Return</w:t>
      </w:r>
      <w:r w:rsidRPr="007160F1">
        <w:rPr>
          <w:rFonts w:ascii="Times New Roman" w:hAnsi="Times New Roman" w:cs="Times New Roman"/>
          <w:b/>
          <w:lang w:val="id-ID"/>
        </w:rPr>
        <w:t xml:space="preserve"> Saham</w:t>
      </w:r>
    </w:p>
    <w:p w:rsidR="00DE7B9C" w:rsidRPr="007160F1" w:rsidRDefault="00DE7B9C" w:rsidP="00DE7B9C">
      <w:pPr>
        <w:spacing w:after="0" w:line="240" w:lineRule="auto"/>
        <w:ind w:firstLine="720"/>
        <w:jc w:val="both"/>
        <w:rPr>
          <w:rFonts w:ascii="Times New Roman" w:hAnsi="Times New Roman" w:cs="Times New Roman"/>
          <w:lang w:val="id-ID"/>
        </w:rPr>
      </w:pPr>
      <w:r w:rsidRPr="007160F1">
        <w:rPr>
          <w:rFonts w:ascii="Times New Roman" w:hAnsi="Times New Roman" w:cs="Times New Roman"/>
          <w:i/>
        </w:rPr>
        <w:t>Return</w:t>
      </w:r>
      <w:r w:rsidRPr="007160F1">
        <w:rPr>
          <w:rFonts w:ascii="Times New Roman" w:hAnsi="Times New Roman" w:cs="Times New Roman"/>
        </w:rPr>
        <w:t xml:space="preserve"> adalah laba atas suatu investasi yang biasanya dinyatakan sebagai tarif persentasi tahunan. </w:t>
      </w:r>
      <w:r w:rsidRPr="007160F1">
        <w:rPr>
          <w:rFonts w:ascii="Times New Roman" w:hAnsi="Times New Roman" w:cs="Times New Roman"/>
          <w:i/>
        </w:rPr>
        <w:t>Return</w:t>
      </w:r>
      <w:r w:rsidRPr="007160F1">
        <w:rPr>
          <w:rFonts w:ascii="Times New Roman" w:hAnsi="Times New Roman" w:cs="Times New Roman"/>
        </w:rPr>
        <w:t xml:space="preserve"> saham merupakan tingkat keuntungan yang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diperoleh investor yang menanamkan dananya di pasar modal. </w:t>
      </w:r>
      <w:r w:rsidRPr="007160F1">
        <w:rPr>
          <w:rFonts w:ascii="Times New Roman" w:hAnsi="Times New Roman" w:cs="Times New Roman"/>
          <w:i/>
        </w:rPr>
        <w:t>Return</w:t>
      </w:r>
      <w:r w:rsidRPr="007160F1">
        <w:rPr>
          <w:rFonts w:ascii="Times New Roman" w:hAnsi="Times New Roman" w:cs="Times New Roman"/>
        </w:rPr>
        <w:t xml:space="preserve"> saham ini dapat dijadikan sebagai indikator dari kegiatan perdagangan di pasar modal. Menurut Jogiyanto (2015:2</w:t>
      </w:r>
      <w:r w:rsidRPr="007160F1">
        <w:rPr>
          <w:rFonts w:ascii="Times New Roman" w:hAnsi="Times New Roman" w:cs="Times New Roman"/>
          <w:lang w:val="id-ID"/>
        </w:rPr>
        <w:t>35</w:t>
      </w:r>
      <w:r w:rsidRPr="007160F1">
        <w:rPr>
          <w:rFonts w:ascii="Times New Roman" w:hAnsi="Times New Roman" w:cs="Times New Roman"/>
        </w:rPr>
        <w:t xml:space="preserve">) </w:t>
      </w:r>
      <w:proofErr w:type="gramStart"/>
      <w:r w:rsidRPr="007160F1">
        <w:rPr>
          <w:rFonts w:ascii="Times New Roman" w:hAnsi="Times New Roman" w:cs="Times New Roman"/>
          <w:i/>
        </w:rPr>
        <w:t>return</w:t>
      </w:r>
      <w:proofErr w:type="gramEnd"/>
      <w:r w:rsidRPr="007160F1">
        <w:rPr>
          <w:rFonts w:ascii="Times New Roman" w:hAnsi="Times New Roman" w:cs="Times New Roman"/>
        </w:rPr>
        <w:t xml:space="preserve"> merupakan hasil yang diperoleh dari investasi. </w:t>
      </w:r>
      <w:r w:rsidRPr="007160F1">
        <w:rPr>
          <w:rFonts w:ascii="Times New Roman" w:hAnsi="Times New Roman" w:cs="Times New Roman"/>
          <w:i/>
        </w:rPr>
        <w:t>Return</w:t>
      </w:r>
      <w:r w:rsidRPr="007160F1">
        <w:rPr>
          <w:rFonts w:ascii="Times New Roman" w:hAnsi="Times New Roman" w:cs="Times New Roman"/>
        </w:rPr>
        <w:t xml:space="preserve"> dapat berupa </w:t>
      </w:r>
      <w:r w:rsidRPr="007160F1">
        <w:rPr>
          <w:rFonts w:ascii="Times New Roman" w:hAnsi="Times New Roman" w:cs="Times New Roman"/>
          <w:i/>
        </w:rPr>
        <w:t>return</w:t>
      </w:r>
      <w:r w:rsidRPr="007160F1">
        <w:rPr>
          <w:rFonts w:ascii="Times New Roman" w:hAnsi="Times New Roman" w:cs="Times New Roman"/>
        </w:rPr>
        <w:t xml:space="preserve"> realisasi yang sudah terjadi atau </w:t>
      </w:r>
      <w:r w:rsidRPr="007160F1">
        <w:rPr>
          <w:rFonts w:ascii="Times New Roman" w:hAnsi="Times New Roman" w:cs="Times New Roman"/>
          <w:i/>
        </w:rPr>
        <w:t>return</w:t>
      </w:r>
      <w:r w:rsidRPr="007160F1">
        <w:rPr>
          <w:rFonts w:ascii="Times New Roman" w:hAnsi="Times New Roman" w:cs="Times New Roman"/>
        </w:rPr>
        <w:t xml:space="preserve"> ekspektasi yang belum terjadi tetapi yang diharapkan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terjadi dimasa mendatang</w:t>
      </w:r>
      <w:r w:rsidRPr="007160F1">
        <w:rPr>
          <w:rFonts w:ascii="Times New Roman" w:hAnsi="Times New Roman" w:cs="Times New Roman"/>
          <w:lang w:val="id-ID"/>
        </w:rPr>
        <w:t>.</w:t>
      </w:r>
    </w:p>
    <w:p w:rsidR="00DE7B9C" w:rsidRPr="007160F1" w:rsidRDefault="00DE7B9C" w:rsidP="00DE7B9C">
      <w:pPr>
        <w:spacing w:after="0"/>
        <w:jc w:val="both"/>
        <w:rPr>
          <w:rFonts w:ascii="Times New Roman" w:hAnsi="Times New Roman" w:cs="Times New Roman"/>
          <w:b/>
          <w:lang w:val="id-ID"/>
        </w:rPr>
      </w:pPr>
      <w:r w:rsidRPr="007160F1">
        <w:rPr>
          <w:rFonts w:ascii="Times New Roman" w:hAnsi="Times New Roman" w:cs="Times New Roman"/>
          <w:b/>
          <w:lang w:val="id-ID"/>
        </w:rPr>
        <w:t xml:space="preserve">Pengertian </w:t>
      </w:r>
      <w:r w:rsidRPr="007160F1">
        <w:rPr>
          <w:rFonts w:ascii="Times New Roman" w:hAnsi="Times New Roman" w:cs="Times New Roman"/>
          <w:b/>
          <w:i/>
          <w:lang w:val="id-ID"/>
        </w:rPr>
        <w:t>Abnormal Return</w:t>
      </w:r>
      <w:r w:rsidRPr="007160F1">
        <w:rPr>
          <w:rFonts w:ascii="Times New Roman" w:hAnsi="Times New Roman" w:cs="Times New Roman"/>
          <w:b/>
          <w:lang w:val="id-ID"/>
        </w:rPr>
        <w:t xml:space="preserve"> Saham</w:t>
      </w:r>
    </w:p>
    <w:p w:rsidR="00C60DD9" w:rsidRPr="007160F1" w:rsidRDefault="00DE7B9C" w:rsidP="00C60DD9">
      <w:pPr>
        <w:spacing w:line="240" w:lineRule="auto"/>
        <w:ind w:firstLine="720"/>
        <w:jc w:val="both"/>
        <w:rPr>
          <w:rFonts w:ascii="Times New Roman" w:hAnsi="Times New Roman" w:cs="Times New Roman"/>
          <w:lang w:val="id-ID"/>
        </w:rPr>
      </w:pPr>
      <w:r w:rsidRPr="007160F1">
        <w:rPr>
          <w:rFonts w:ascii="Times New Roman" w:hAnsi="Times New Roman" w:cs="Times New Roman"/>
        </w:rPr>
        <w:t xml:space="preserve">Definisi </w:t>
      </w:r>
      <w:r w:rsidRPr="007160F1">
        <w:rPr>
          <w:rFonts w:ascii="Times New Roman" w:hAnsi="Times New Roman" w:cs="Times New Roman"/>
          <w:i/>
        </w:rPr>
        <w:t>Abnormal return</w:t>
      </w:r>
      <w:r w:rsidRPr="007160F1">
        <w:rPr>
          <w:rFonts w:ascii="Times New Roman" w:hAnsi="Times New Roman" w:cs="Times New Roman"/>
        </w:rPr>
        <w:t xml:space="preserve"> menurut Jogiyanto (2015:6</w:t>
      </w:r>
      <w:r w:rsidRPr="007160F1">
        <w:rPr>
          <w:rFonts w:ascii="Times New Roman" w:hAnsi="Times New Roman" w:cs="Times New Roman"/>
          <w:lang w:val="id-ID"/>
        </w:rPr>
        <w:t>09-610</w:t>
      </w:r>
      <w:r w:rsidRPr="007160F1">
        <w:rPr>
          <w:rFonts w:ascii="Times New Roman" w:hAnsi="Times New Roman" w:cs="Times New Roman"/>
        </w:rPr>
        <w:t xml:space="preserve">) </w:t>
      </w:r>
      <w:r w:rsidRPr="007160F1">
        <w:rPr>
          <w:rFonts w:ascii="Times New Roman" w:hAnsi="Times New Roman" w:cs="Times New Roman"/>
          <w:lang w:val="id-ID"/>
        </w:rPr>
        <w:t xml:space="preserve">merupakan kelebihan dari </w:t>
      </w:r>
      <w:r w:rsidRPr="007160F1">
        <w:rPr>
          <w:rFonts w:ascii="Times New Roman" w:hAnsi="Times New Roman" w:cs="Times New Roman"/>
          <w:i/>
          <w:lang w:val="id-ID"/>
        </w:rPr>
        <w:t xml:space="preserve">return </w:t>
      </w:r>
      <w:r w:rsidRPr="007160F1">
        <w:rPr>
          <w:rFonts w:ascii="Times New Roman" w:hAnsi="Times New Roman" w:cs="Times New Roman"/>
          <w:lang w:val="id-ID"/>
        </w:rPr>
        <w:t xml:space="preserve">yang sesungguhnya terjadi terhadap </w:t>
      </w:r>
      <w:r w:rsidRPr="007160F1">
        <w:rPr>
          <w:rFonts w:ascii="Times New Roman" w:hAnsi="Times New Roman" w:cs="Times New Roman"/>
          <w:i/>
          <w:lang w:val="id-ID"/>
        </w:rPr>
        <w:t xml:space="preserve">return </w:t>
      </w:r>
      <w:r w:rsidRPr="007160F1">
        <w:rPr>
          <w:rFonts w:ascii="Times New Roman" w:hAnsi="Times New Roman" w:cs="Times New Roman"/>
          <w:lang w:val="id-ID"/>
        </w:rPr>
        <w:t xml:space="preserve">normal, yaitu selisih antara </w:t>
      </w:r>
      <w:r w:rsidRPr="007160F1">
        <w:rPr>
          <w:rFonts w:ascii="Times New Roman" w:hAnsi="Times New Roman" w:cs="Times New Roman"/>
          <w:i/>
          <w:lang w:val="id-ID"/>
        </w:rPr>
        <w:t xml:space="preserve">return </w:t>
      </w:r>
      <w:r w:rsidRPr="007160F1">
        <w:rPr>
          <w:rFonts w:ascii="Times New Roman" w:hAnsi="Times New Roman" w:cs="Times New Roman"/>
          <w:lang w:val="id-ID"/>
        </w:rPr>
        <w:t xml:space="preserve">sesungguhnya yang terjadi dengan </w:t>
      </w:r>
      <w:r w:rsidRPr="007160F1">
        <w:rPr>
          <w:rFonts w:ascii="Times New Roman" w:hAnsi="Times New Roman" w:cs="Times New Roman"/>
          <w:i/>
          <w:lang w:val="id-ID"/>
        </w:rPr>
        <w:t xml:space="preserve">return </w:t>
      </w:r>
      <w:r w:rsidRPr="007160F1">
        <w:rPr>
          <w:rFonts w:ascii="Times New Roman" w:hAnsi="Times New Roman" w:cs="Times New Roman"/>
          <w:lang w:val="id-ID"/>
        </w:rPr>
        <w:t xml:space="preserve">ekspetasian. </w:t>
      </w:r>
      <w:r w:rsidRPr="007160F1">
        <w:rPr>
          <w:rFonts w:ascii="Times New Roman" w:hAnsi="Times New Roman" w:cs="Times New Roman"/>
        </w:rPr>
        <w:t xml:space="preserve">Suatu pengumuman yang mempunyai kandungan informasi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memberikan </w:t>
      </w:r>
      <w:r w:rsidRPr="007160F1">
        <w:rPr>
          <w:rFonts w:ascii="Times New Roman" w:hAnsi="Times New Roman" w:cs="Times New Roman"/>
          <w:i/>
        </w:rPr>
        <w:t>abnormal return</w:t>
      </w:r>
      <w:r w:rsidRPr="007160F1">
        <w:rPr>
          <w:rFonts w:ascii="Times New Roman" w:hAnsi="Times New Roman" w:cs="Times New Roman"/>
        </w:rPr>
        <w:t xml:space="preserve"> kepada pasar. </w:t>
      </w:r>
      <w:proofErr w:type="gramStart"/>
      <w:r w:rsidRPr="007160F1">
        <w:rPr>
          <w:rFonts w:ascii="Times New Roman" w:hAnsi="Times New Roman" w:cs="Times New Roman"/>
        </w:rPr>
        <w:t xml:space="preserve">Sebaliknya yang tidak mengandung informasi tidak memberikan </w:t>
      </w:r>
      <w:r w:rsidRPr="007160F1">
        <w:rPr>
          <w:rFonts w:ascii="Times New Roman" w:hAnsi="Times New Roman" w:cs="Times New Roman"/>
          <w:i/>
        </w:rPr>
        <w:t>abnormal return</w:t>
      </w:r>
      <w:r w:rsidRPr="007160F1">
        <w:rPr>
          <w:rFonts w:ascii="Times New Roman" w:hAnsi="Times New Roman" w:cs="Times New Roman"/>
        </w:rPr>
        <w:t xml:space="preserve"> kepada pasar Jogiyanto (2015:6</w:t>
      </w:r>
      <w:r w:rsidRPr="007160F1">
        <w:rPr>
          <w:rFonts w:ascii="Times New Roman" w:hAnsi="Times New Roman" w:cs="Times New Roman"/>
          <w:lang w:val="id-ID"/>
        </w:rPr>
        <w:t>10</w:t>
      </w:r>
      <w:r w:rsidRPr="007160F1">
        <w:rPr>
          <w:rFonts w:ascii="Times New Roman" w:hAnsi="Times New Roman" w:cs="Times New Roman"/>
        </w:rPr>
        <w:t>).</w:t>
      </w:r>
      <w:proofErr w:type="gramEnd"/>
      <w:r w:rsidRPr="007160F1">
        <w:rPr>
          <w:rFonts w:ascii="Times New Roman" w:hAnsi="Times New Roman" w:cs="Times New Roman"/>
          <w:lang w:val="id-ID"/>
        </w:rPr>
        <w:t xml:space="preserve"> </w:t>
      </w:r>
    </w:p>
    <w:p w:rsidR="00C60DD9" w:rsidRPr="007160F1" w:rsidRDefault="00DE7B9C" w:rsidP="00C60DD9">
      <w:pPr>
        <w:spacing w:line="240" w:lineRule="auto"/>
        <w:ind w:firstLine="720"/>
        <w:jc w:val="both"/>
        <w:rPr>
          <w:rFonts w:ascii="Times New Roman" w:hAnsi="Times New Roman" w:cs="Times New Roman"/>
          <w:i/>
        </w:rPr>
      </w:pPr>
      <w:r w:rsidRPr="007160F1">
        <w:rPr>
          <w:rFonts w:ascii="Times New Roman" w:hAnsi="Times New Roman" w:cs="Times New Roman"/>
          <w:i/>
        </w:rPr>
        <w:lastRenderedPageBreak/>
        <w:t>Return</w:t>
      </w:r>
      <w:r w:rsidRPr="007160F1">
        <w:rPr>
          <w:rFonts w:ascii="Times New Roman" w:hAnsi="Times New Roman" w:cs="Times New Roman"/>
        </w:rPr>
        <w:t xml:space="preserve"> sesungguhnya merupakan </w:t>
      </w:r>
      <w:r w:rsidRPr="007160F1">
        <w:rPr>
          <w:rFonts w:ascii="Times New Roman" w:hAnsi="Times New Roman" w:cs="Times New Roman"/>
          <w:i/>
        </w:rPr>
        <w:t>return</w:t>
      </w:r>
      <w:r w:rsidRPr="007160F1">
        <w:rPr>
          <w:rFonts w:ascii="Times New Roman" w:hAnsi="Times New Roman" w:cs="Times New Roman"/>
        </w:rPr>
        <w:t xml:space="preserve"> yang terjadi pada waktu ke-t yang merupakan selisih harga sekarang relatif terhadap harga sebelumnya</w:t>
      </w:r>
      <w:r w:rsidRPr="007160F1">
        <w:rPr>
          <w:rFonts w:ascii="Times New Roman" w:hAnsi="Times New Roman" w:cs="Times New Roman"/>
          <w:lang w:val="id-ID"/>
        </w:rPr>
        <w:t xml:space="preserve">, </w:t>
      </w:r>
      <w:r w:rsidR="00C60DD9" w:rsidRPr="007160F1">
        <w:rPr>
          <w:rFonts w:ascii="Times New Roman" w:hAnsi="Times New Roman" w:cs="Times New Roman"/>
          <w:lang w:val="id-ID"/>
        </w:rPr>
        <w:t>s</w:t>
      </w:r>
      <w:r w:rsidRPr="007160F1">
        <w:rPr>
          <w:rFonts w:ascii="Times New Roman" w:hAnsi="Times New Roman" w:cs="Times New Roman"/>
        </w:rPr>
        <w:t>edang</w:t>
      </w:r>
      <w:r w:rsidRPr="007160F1">
        <w:rPr>
          <w:rFonts w:ascii="Times New Roman" w:hAnsi="Times New Roman" w:cs="Times New Roman"/>
          <w:lang w:val="id-ID"/>
        </w:rPr>
        <w:t>kan</w:t>
      </w:r>
      <w:r w:rsidRPr="007160F1">
        <w:rPr>
          <w:rFonts w:ascii="Times New Roman" w:hAnsi="Times New Roman" w:cs="Times New Roman"/>
        </w:rPr>
        <w:t xml:space="preserve"> </w:t>
      </w:r>
      <w:r w:rsidRPr="007160F1">
        <w:rPr>
          <w:rFonts w:ascii="Times New Roman" w:hAnsi="Times New Roman" w:cs="Times New Roman"/>
          <w:i/>
        </w:rPr>
        <w:t>return</w:t>
      </w:r>
      <w:r w:rsidRPr="007160F1">
        <w:rPr>
          <w:rFonts w:ascii="Times New Roman" w:hAnsi="Times New Roman" w:cs="Times New Roman"/>
        </w:rPr>
        <w:t xml:space="preserve"> ekspetasi merupakan </w:t>
      </w:r>
      <w:r w:rsidRPr="007160F1">
        <w:rPr>
          <w:rFonts w:ascii="Times New Roman" w:hAnsi="Times New Roman" w:cs="Times New Roman"/>
          <w:i/>
        </w:rPr>
        <w:t>return</w:t>
      </w:r>
      <w:r w:rsidRPr="007160F1">
        <w:rPr>
          <w:rFonts w:ascii="Times New Roman" w:hAnsi="Times New Roman" w:cs="Times New Roman"/>
        </w:rPr>
        <w:t xml:space="preserve"> yang harus diestimasi. Mengatasi </w:t>
      </w:r>
      <w:r w:rsidRPr="007160F1">
        <w:rPr>
          <w:rFonts w:ascii="Times New Roman" w:hAnsi="Times New Roman" w:cs="Times New Roman"/>
          <w:i/>
        </w:rPr>
        <w:t>return</w:t>
      </w:r>
      <w:r w:rsidRPr="007160F1">
        <w:rPr>
          <w:rFonts w:ascii="Times New Roman" w:hAnsi="Times New Roman" w:cs="Times New Roman"/>
        </w:rPr>
        <w:t xml:space="preserve"> ekspetasi menggunakan model estimasi sebagai berikut:</w:t>
      </w:r>
      <w:r w:rsidR="00C60DD9" w:rsidRPr="007160F1">
        <w:rPr>
          <w:rFonts w:ascii="Times New Roman" w:hAnsi="Times New Roman" w:cs="Times New Roman"/>
          <w:lang w:val="id-ID"/>
        </w:rPr>
        <w:t xml:space="preserve"> (1) </w:t>
      </w:r>
      <w:r w:rsidR="00C60DD9" w:rsidRPr="007160F1">
        <w:rPr>
          <w:rFonts w:ascii="Times New Roman" w:hAnsi="Times New Roman" w:cs="Times New Roman"/>
          <w:i/>
        </w:rPr>
        <w:t>Mean- Adjusted Model</w:t>
      </w:r>
      <w:r w:rsidR="00C60DD9" w:rsidRPr="007160F1">
        <w:rPr>
          <w:rFonts w:ascii="Times New Roman" w:hAnsi="Times New Roman" w:cs="Times New Roman"/>
          <w:i/>
          <w:lang w:val="id-ID"/>
        </w:rPr>
        <w:t xml:space="preserve"> </w:t>
      </w:r>
      <w:r w:rsidR="00C60DD9" w:rsidRPr="007160F1">
        <w:rPr>
          <w:rFonts w:ascii="Times New Roman" w:hAnsi="Times New Roman" w:cs="Times New Roman"/>
          <w:lang w:val="id-ID"/>
        </w:rPr>
        <w:t xml:space="preserve">berarti jika pasar adalah efisien dan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saham bervariasi secara acak disekitar nilai sebenarnya (</w:t>
      </w:r>
      <w:r w:rsidR="00C60DD9" w:rsidRPr="007160F1">
        <w:rPr>
          <w:rFonts w:ascii="Times New Roman" w:hAnsi="Times New Roman" w:cs="Times New Roman"/>
          <w:i/>
          <w:lang w:val="id-ID"/>
        </w:rPr>
        <w:t>true value</w:t>
      </w:r>
      <w:r w:rsidR="00C60DD9" w:rsidRPr="007160F1">
        <w:rPr>
          <w:rFonts w:ascii="Times New Roman" w:hAnsi="Times New Roman" w:cs="Times New Roman"/>
          <w:lang w:val="id-ID"/>
        </w:rPr>
        <w:t xml:space="preserve">), maka rata-rata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sekuritas yang dihitung dari periode sebelumnya dapat digunakan sebagai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harapan. Jika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harian digunakan, maka kurangkan rata-rata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harian dari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harian aktual untuk memperoleh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tak normal. (2) </w:t>
      </w:r>
      <w:r w:rsidR="00C60DD9" w:rsidRPr="007160F1">
        <w:rPr>
          <w:rFonts w:ascii="Times New Roman" w:hAnsi="Times New Roman" w:cs="Times New Roman"/>
          <w:i/>
        </w:rPr>
        <w:t>M</w:t>
      </w:r>
      <w:r w:rsidR="00C60DD9" w:rsidRPr="007160F1">
        <w:rPr>
          <w:rFonts w:ascii="Times New Roman" w:hAnsi="Times New Roman" w:cs="Times New Roman"/>
          <w:i/>
          <w:lang w:val="id-ID"/>
        </w:rPr>
        <w:t>arket</w:t>
      </w:r>
      <w:r w:rsidR="00C60DD9" w:rsidRPr="007160F1">
        <w:rPr>
          <w:rFonts w:ascii="Times New Roman" w:hAnsi="Times New Roman" w:cs="Times New Roman"/>
          <w:i/>
        </w:rPr>
        <w:t>-Adjusted Model</w:t>
      </w:r>
      <w:r w:rsidR="00C60DD9" w:rsidRPr="007160F1">
        <w:rPr>
          <w:rFonts w:ascii="Times New Roman" w:hAnsi="Times New Roman" w:cs="Times New Roman"/>
          <w:i/>
          <w:lang w:val="id-ID"/>
        </w:rPr>
        <w:t xml:space="preserve"> </w:t>
      </w:r>
      <w:r w:rsidR="00C60DD9" w:rsidRPr="007160F1">
        <w:rPr>
          <w:rFonts w:ascii="Times New Roman" w:hAnsi="Times New Roman" w:cs="Times New Roman"/>
          <w:lang w:val="id-ID"/>
        </w:rPr>
        <w:t xml:space="preserve">Satu teknik untuk menghitung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tak normal adalah dengan menghilangkan pengaruh pasar terhadap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harian sekuritas.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tak normal dihitung dengan mengurangkan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pasar hari t (</w:t>
      </w:r>
      <w:r w:rsidR="00C60DD9" w:rsidRPr="007160F1">
        <w:rPr>
          <w:rFonts w:ascii="Times New Roman" w:hAnsi="Times New Roman" w:cs="Times New Roman"/>
        </w:rPr>
        <w:t>Ṝ</w:t>
      </w:r>
      <w:r w:rsidR="00C60DD9" w:rsidRPr="007160F1">
        <w:rPr>
          <w:rFonts w:ascii="Times New Roman" w:hAnsi="Times New Roman" w:cs="Times New Roman"/>
          <w:vertAlign w:val="subscript"/>
        </w:rPr>
        <w:t>m,t</w:t>
      </w:r>
      <w:r w:rsidR="00C60DD9" w:rsidRPr="007160F1">
        <w:rPr>
          <w:rFonts w:ascii="Times New Roman" w:hAnsi="Times New Roman" w:cs="Times New Roman"/>
          <w:lang w:val="id-ID"/>
        </w:rPr>
        <w:t xml:space="preserve">) dari </w:t>
      </w:r>
      <w:r w:rsidR="00C60DD9" w:rsidRPr="007160F1">
        <w:rPr>
          <w:rFonts w:ascii="Times New Roman" w:hAnsi="Times New Roman" w:cs="Times New Roman"/>
          <w:i/>
          <w:lang w:val="id-ID"/>
        </w:rPr>
        <w:t xml:space="preserve">return </w:t>
      </w:r>
      <w:r w:rsidR="00C60DD9" w:rsidRPr="007160F1">
        <w:rPr>
          <w:rFonts w:ascii="Times New Roman" w:hAnsi="Times New Roman" w:cs="Times New Roman"/>
          <w:lang w:val="id-ID"/>
        </w:rPr>
        <w:t xml:space="preserve">saham. (3) </w:t>
      </w:r>
      <w:r w:rsidR="00C60DD9" w:rsidRPr="007160F1">
        <w:rPr>
          <w:rFonts w:ascii="Times New Roman" w:hAnsi="Times New Roman" w:cs="Times New Roman"/>
          <w:i/>
        </w:rPr>
        <w:t>M</w:t>
      </w:r>
      <w:r w:rsidR="00C60DD9" w:rsidRPr="007160F1">
        <w:rPr>
          <w:rFonts w:ascii="Times New Roman" w:hAnsi="Times New Roman" w:cs="Times New Roman"/>
          <w:i/>
          <w:lang w:val="id-ID"/>
        </w:rPr>
        <w:t>arket</w:t>
      </w:r>
      <w:r w:rsidR="00C60DD9" w:rsidRPr="007160F1">
        <w:rPr>
          <w:rFonts w:ascii="Times New Roman" w:hAnsi="Times New Roman" w:cs="Times New Roman"/>
          <w:i/>
        </w:rPr>
        <w:t xml:space="preserve"> Model</w:t>
      </w:r>
      <w:r w:rsidR="00C60DD9" w:rsidRPr="007160F1">
        <w:rPr>
          <w:rFonts w:ascii="Times New Roman" w:hAnsi="Times New Roman" w:cs="Times New Roman"/>
          <w:i/>
          <w:lang w:val="id-ID"/>
        </w:rPr>
        <w:t xml:space="preserve"> </w:t>
      </w:r>
      <w:r w:rsidR="00C60DD9" w:rsidRPr="007160F1">
        <w:rPr>
          <w:rFonts w:ascii="Times New Roman" w:hAnsi="Times New Roman" w:cs="Times New Roman"/>
        </w:rPr>
        <w:t xml:space="preserve">Perhitungan </w:t>
      </w:r>
      <w:r w:rsidR="00C60DD9" w:rsidRPr="007160F1">
        <w:rPr>
          <w:rFonts w:ascii="Times New Roman" w:hAnsi="Times New Roman" w:cs="Times New Roman"/>
          <w:i/>
        </w:rPr>
        <w:t>return</w:t>
      </w:r>
      <w:r w:rsidR="00C60DD9" w:rsidRPr="007160F1">
        <w:rPr>
          <w:rFonts w:ascii="Times New Roman" w:hAnsi="Times New Roman" w:cs="Times New Roman"/>
        </w:rPr>
        <w:t xml:space="preserve"> ekspektasi dengan model pasar (market model) ini dilakukan dengan dua tahap, yaitu (</w:t>
      </w:r>
      <w:r w:rsidR="00C60DD9" w:rsidRPr="007160F1">
        <w:rPr>
          <w:rFonts w:ascii="Times New Roman" w:hAnsi="Times New Roman" w:cs="Times New Roman"/>
          <w:lang w:val="id-ID"/>
        </w:rPr>
        <w:t>a</w:t>
      </w:r>
      <w:r w:rsidR="00C60DD9" w:rsidRPr="007160F1">
        <w:rPr>
          <w:rFonts w:ascii="Times New Roman" w:hAnsi="Times New Roman" w:cs="Times New Roman"/>
        </w:rPr>
        <w:t>) membentuk model ekspektasi dengan menggunakan data realisasi selama periode estimasi dan (</w:t>
      </w:r>
      <w:r w:rsidR="00C60DD9" w:rsidRPr="007160F1">
        <w:rPr>
          <w:rFonts w:ascii="Times New Roman" w:hAnsi="Times New Roman" w:cs="Times New Roman"/>
          <w:lang w:val="id-ID"/>
        </w:rPr>
        <w:t>b</w:t>
      </w:r>
      <w:r w:rsidR="00C60DD9" w:rsidRPr="007160F1">
        <w:rPr>
          <w:rFonts w:ascii="Times New Roman" w:hAnsi="Times New Roman" w:cs="Times New Roman"/>
        </w:rPr>
        <w:t xml:space="preserve">) menggunakan model ekspektasi ini untuk mengestimasi </w:t>
      </w:r>
      <w:r w:rsidR="00C60DD9" w:rsidRPr="007160F1">
        <w:rPr>
          <w:rFonts w:ascii="Times New Roman" w:hAnsi="Times New Roman" w:cs="Times New Roman"/>
          <w:i/>
        </w:rPr>
        <w:t>return</w:t>
      </w:r>
      <w:r w:rsidR="00C60DD9" w:rsidRPr="007160F1">
        <w:rPr>
          <w:rFonts w:ascii="Times New Roman" w:hAnsi="Times New Roman" w:cs="Times New Roman"/>
        </w:rPr>
        <w:t xml:space="preserve"> ekspektasi di periode jendela Jogiyanto (2015:653).</w:t>
      </w:r>
    </w:p>
    <w:p w:rsidR="00191235" w:rsidRPr="007160F1" w:rsidRDefault="00C60DD9" w:rsidP="00191235">
      <w:pPr>
        <w:spacing w:after="0" w:line="240" w:lineRule="auto"/>
        <w:jc w:val="both"/>
        <w:rPr>
          <w:rFonts w:ascii="Times New Roman" w:hAnsi="Times New Roman" w:cs="Times New Roman"/>
          <w:b/>
          <w:lang w:val="id-ID"/>
        </w:rPr>
      </w:pPr>
      <w:r w:rsidRPr="007160F1">
        <w:rPr>
          <w:rFonts w:ascii="Times New Roman" w:hAnsi="Times New Roman" w:cs="Times New Roman"/>
          <w:b/>
          <w:lang w:val="id-ID"/>
        </w:rPr>
        <w:t>Kerangka Pemikiran</w:t>
      </w:r>
    </w:p>
    <w:p w:rsidR="00191235" w:rsidRPr="007160F1" w:rsidRDefault="00191235" w:rsidP="00191235">
      <w:pPr>
        <w:spacing w:after="0" w:line="240" w:lineRule="auto"/>
        <w:ind w:firstLine="720"/>
        <w:jc w:val="both"/>
        <w:rPr>
          <w:rFonts w:ascii="Times New Roman" w:hAnsi="Times New Roman" w:cs="Times New Roman"/>
          <w:lang w:val="id-ID"/>
        </w:rPr>
      </w:pPr>
      <w:proofErr w:type="gramStart"/>
      <w:r w:rsidRPr="007160F1">
        <w:rPr>
          <w:rFonts w:ascii="Times New Roman" w:hAnsi="Times New Roman" w:cs="Times New Roman"/>
        </w:rPr>
        <w:t>Keputusan untuk memilih investasi di pasar modal sangat terkait dengan informasi,</w:t>
      </w:r>
      <w:r w:rsidRPr="007160F1">
        <w:rPr>
          <w:rFonts w:ascii="Times New Roman" w:hAnsi="Times New Roman" w:cs="Times New Roman"/>
          <w:lang w:val="id-ID"/>
        </w:rPr>
        <w:t xml:space="preserve"> </w:t>
      </w:r>
      <w:r w:rsidRPr="007160F1">
        <w:rPr>
          <w:rFonts w:ascii="Times New Roman" w:hAnsi="Times New Roman" w:cs="Times New Roman"/>
        </w:rPr>
        <w:t>investor dalam melakukan investasi sangat ditentukan oleh informasi yang dimilikinya.</w:t>
      </w:r>
      <w:proofErr w:type="gramEnd"/>
      <w:r w:rsidRPr="007160F1">
        <w:rPr>
          <w:rFonts w:ascii="Times New Roman" w:hAnsi="Times New Roman" w:cs="Times New Roman"/>
        </w:rPr>
        <w:t xml:space="preserve"> </w:t>
      </w:r>
      <w:proofErr w:type="gramStart"/>
      <w:r w:rsidRPr="007160F1">
        <w:rPr>
          <w:rFonts w:ascii="Times New Roman" w:hAnsi="Times New Roman" w:cs="Times New Roman"/>
        </w:rPr>
        <w:t>Terkait informasi di pasar modal, investasi senantiasa mencari informasi yang relevan dengan aktivitas pasar untuk mendukung pengambilan keputusan investasi.</w:t>
      </w:r>
      <w:proofErr w:type="gramEnd"/>
      <w:r w:rsidRPr="007160F1">
        <w:rPr>
          <w:rFonts w:ascii="Times New Roman" w:hAnsi="Times New Roman" w:cs="Times New Roman"/>
        </w:rPr>
        <w:t xml:space="preserve"> </w:t>
      </w:r>
      <w:proofErr w:type="gramStart"/>
      <w:r w:rsidRPr="007160F1">
        <w:rPr>
          <w:rFonts w:ascii="Times New Roman" w:hAnsi="Times New Roman" w:cs="Times New Roman"/>
        </w:rPr>
        <w:t>Hal ini penting agar investor tidak keliru dalam memilih informasi sehingga tidak mengalami kerugian.</w:t>
      </w:r>
      <w:proofErr w:type="gramEnd"/>
      <w:r w:rsidRPr="007160F1">
        <w:rPr>
          <w:rFonts w:ascii="Times New Roman" w:hAnsi="Times New Roman" w:cs="Times New Roman"/>
          <w:lang w:val="id-ID"/>
        </w:rPr>
        <w:t xml:space="preserve"> Informasi  yang  ada  di  dalam  laporan  arus kas  dapat  digunakan  oleh  investor dalam  membuat  keputusan  investasi.  Penelitian  ini  menduga  adanya  pengaruh informasi  yang  ada  di  dalam  laporan  arus kas  (arus  kas  dari  aktivitas  operasi, arus kas dari aktivitas investasi, arus kas dari aktivitas pendanaan) terhadap </w:t>
      </w:r>
      <w:r w:rsidRPr="007160F1">
        <w:rPr>
          <w:rFonts w:ascii="Times New Roman" w:hAnsi="Times New Roman" w:cs="Times New Roman"/>
          <w:i/>
          <w:lang w:val="id-ID"/>
        </w:rPr>
        <w:t>abnormal return</w:t>
      </w:r>
      <w:r w:rsidRPr="007160F1">
        <w:rPr>
          <w:rFonts w:ascii="Times New Roman" w:hAnsi="Times New Roman" w:cs="Times New Roman"/>
          <w:lang w:val="id-ID"/>
        </w:rPr>
        <w:t xml:space="preserve"> saham. </w:t>
      </w:r>
    </w:p>
    <w:p w:rsidR="00191235" w:rsidRPr="007160F1" w:rsidRDefault="00191235" w:rsidP="00191235">
      <w:pPr>
        <w:spacing w:after="0" w:line="240" w:lineRule="auto"/>
        <w:ind w:firstLine="720"/>
        <w:jc w:val="both"/>
        <w:rPr>
          <w:rFonts w:ascii="Times New Roman" w:hAnsi="Times New Roman" w:cs="Times New Roman"/>
          <w:b/>
          <w:lang w:val="id-ID"/>
        </w:rPr>
      </w:pPr>
      <w:r w:rsidRPr="007160F1">
        <w:rPr>
          <w:rFonts w:ascii="Times New Roman" w:hAnsi="Times New Roman" w:cs="Times New Roman"/>
          <w:lang w:val="id-ID"/>
        </w:rPr>
        <w:t xml:space="preserve">Selain informasi laporan arus kas, </w:t>
      </w:r>
      <w:r w:rsidRPr="007160F1">
        <w:rPr>
          <w:rFonts w:ascii="Times New Roman" w:hAnsi="Times New Roman" w:cs="Times New Roman"/>
          <w:i/>
          <w:lang w:val="id-ID"/>
        </w:rPr>
        <w:t xml:space="preserve">size </w:t>
      </w:r>
      <w:r w:rsidRPr="007160F1">
        <w:rPr>
          <w:rFonts w:ascii="Times New Roman" w:hAnsi="Times New Roman" w:cs="Times New Roman"/>
          <w:lang w:val="id-ID"/>
        </w:rPr>
        <w:t>perusahaan juga merupakan salah satu informasi yang dapat dijadikan sebagai dasar pengambilan keputusan investasi. Ukuran  perusahaan  menggambarkan  besar  kecilnya  suatu  perusahaan.  Ukuran perusahaan  yang  menunjukkan  besar  kecilnya  perusahaan  dapat  dilihat  besar  kecilnya modal  yang  digunakan,  total  aktiva  yang  dimiliki,  atau  total  penjualan  yang  diperoleh. Besar  kecilnya  perusahaan  akan  mempengaruhi  kemampuan  dalam  menanggung  risiko yang mungkin  timbul akibat berbagai  situasi yang dihadapi perusahaan berkaitan dengan operasinya (Aprilastuti, 2015).</w:t>
      </w:r>
    </w:p>
    <w:p w:rsidR="00191235" w:rsidRPr="007160F1" w:rsidRDefault="00191235" w:rsidP="00191235">
      <w:pPr>
        <w:spacing w:after="0" w:line="240" w:lineRule="auto"/>
        <w:ind w:left="720" w:hanging="720"/>
        <w:jc w:val="both"/>
        <w:rPr>
          <w:rFonts w:ascii="Times New Roman" w:hAnsi="Times New Roman" w:cs="Times New Roman"/>
          <w:b/>
        </w:rPr>
      </w:pPr>
      <w:proofErr w:type="gramStart"/>
      <w:r w:rsidRPr="007160F1">
        <w:rPr>
          <w:rFonts w:ascii="Times New Roman" w:hAnsi="Times New Roman" w:cs="Times New Roman"/>
          <w:b/>
        </w:rPr>
        <w:t>H</w:t>
      </w:r>
      <w:r w:rsidRPr="007160F1">
        <w:rPr>
          <w:rFonts w:ascii="Times New Roman" w:hAnsi="Times New Roman" w:cs="Times New Roman"/>
          <w:b/>
          <w:vertAlign w:val="subscript"/>
          <w:lang w:val="id-ID"/>
        </w:rPr>
        <w:t>a1</w:t>
      </w:r>
      <w:r w:rsidRPr="007160F1">
        <w:rPr>
          <w:rFonts w:ascii="Times New Roman" w:hAnsi="Times New Roman" w:cs="Times New Roman"/>
          <w:b/>
          <w:lang w:val="id-ID"/>
        </w:rPr>
        <w:t xml:space="preserve"> :</w:t>
      </w:r>
      <w:proofErr w:type="gramEnd"/>
      <w:r w:rsidRPr="007160F1">
        <w:rPr>
          <w:rFonts w:ascii="Times New Roman" w:hAnsi="Times New Roman" w:cs="Times New Roman"/>
          <w:b/>
          <w:lang w:val="id-ID"/>
        </w:rPr>
        <w:tab/>
      </w:r>
      <w:r w:rsidRPr="007160F1">
        <w:rPr>
          <w:rFonts w:ascii="Times New Roman" w:hAnsi="Times New Roman" w:cs="Times New Roman"/>
          <w:b/>
        </w:rPr>
        <w:t>Arus kas dari aktivitas operasi, arus kas dari aktivitas investasi, arus kas dar</w:t>
      </w:r>
      <w:r w:rsidRPr="007160F1">
        <w:rPr>
          <w:rFonts w:ascii="Times New Roman" w:hAnsi="Times New Roman" w:cs="Times New Roman"/>
          <w:b/>
          <w:lang w:val="id-ID"/>
        </w:rPr>
        <w:t xml:space="preserve">i </w:t>
      </w:r>
      <w:r w:rsidRPr="007160F1">
        <w:rPr>
          <w:rFonts w:ascii="Times New Roman" w:hAnsi="Times New Roman" w:cs="Times New Roman"/>
          <w:b/>
        </w:rPr>
        <w:t xml:space="preserve">aktivitas pendanaan, dan </w:t>
      </w:r>
      <w:r w:rsidRPr="007160F1">
        <w:rPr>
          <w:rFonts w:ascii="Times New Roman" w:hAnsi="Times New Roman" w:cs="Times New Roman"/>
          <w:b/>
          <w:lang w:val="id-ID"/>
        </w:rPr>
        <w:t>size</w:t>
      </w:r>
      <w:r w:rsidRPr="007160F1">
        <w:rPr>
          <w:rFonts w:ascii="Times New Roman" w:hAnsi="Times New Roman" w:cs="Times New Roman"/>
          <w:b/>
        </w:rPr>
        <w:t xml:space="preserve"> perusahaan berpengaruh secara simultan terhadap </w:t>
      </w:r>
      <w:r w:rsidRPr="007160F1">
        <w:rPr>
          <w:rFonts w:ascii="Times New Roman" w:hAnsi="Times New Roman" w:cs="Times New Roman"/>
          <w:b/>
          <w:i/>
        </w:rPr>
        <w:t>abnormal return</w:t>
      </w:r>
      <w:r w:rsidRPr="007160F1">
        <w:rPr>
          <w:rFonts w:ascii="Times New Roman" w:hAnsi="Times New Roman" w:cs="Times New Roman"/>
          <w:b/>
        </w:rPr>
        <w:t xml:space="preserve"> saham. </w:t>
      </w:r>
    </w:p>
    <w:p w:rsidR="00191235" w:rsidRPr="007160F1" w:rsidRDefault="00191235" w:rsidP="00191235">
      <w:pPr>
        <w:spacing w:after="0" w:line="240" w:lineRule="auto"/>
        <w:jc w:val="both"/>
        <w:rPr>
          <w:rFonts w:ascii="Times New Roman" w:hAnsi="Times New Roman" w:cs="Times New Roman"/>
          <w:b/>
        </w:rPr>
      </w:pPr>
      <w:r w:rsidRPr="007160F1">
        <w:rPr>
          <w:rFonts w:ascii="Times New Roman" w:hAnsi="Times New Roman" w:cs="Times New Roman"/>
          <w:b/>
          <w:lang w:val="id-ID"/>
        </w:rPr>
        <w:t xml:space="preserve">Arus Kas dari Aktivitas Operasi dan </w:t>
      </w:r>
      <w:r w:rsidRPr="007160F1">
        <w:rPr>
          <w:rFonts w:ascii="Times New Roman" w:hAnsi="Times New Roman" w:cs="Times New Roman"/>
          <w:b/>
          <w:i/>
          <w:lang w:val="id-ID"/>
        </w:rPr>
        <w:t>Abnormal return</w:t>
      </w:r>
      <w:r w:rsidRPr="007160F1">
        <w:rPr>
          <w:rFonts w:ascii="Times New Roman" w:hAnsi="Times New Roman" w:cs="Times New Roman"/>
          <w:b/>
          <w:lang w:val="id-ID"/>
        </w:rPr>
        <w:t xml:space="preserve"> Saham</w:t>
      </w:r>
    </w:p>
    <w:p w:rsidR="00191235" w:rsidRPr="007160F1" w:rsidRDefault="00191235" w:rsidP="00191235">
      <w:pPr>
        <w:spacing w:after="0" w:line="240" w:lineRule="auto"/>
        <w:ind w:firstLine="720"/>
        <w:jc w:val="both"/>
        <w:rPr>
          <w:rFonts w:ascii="Times New Roman" w:hAnsi="Times New Roman" w:cs="Times New Roman"/>
          <w:lang w:val="id-ID"/>
        </w:rPr>
      </w:pPr>
      <w:r w:rsidRPr="007160F1">
        <w:rPr>
          <w:rFonts w:ascii="Times New Roman" w:hAnsi="Times New Roman" w:cs="Times New Roman"/>
        </w:rPr>
        <w:t>Investor menanamkan modalnya pada sebuah perusahaan mengharapkan</w:t>
      </w:r>
      <w:r w:rsidRPr="007160F1">
        <w:rPr>
          <w:rFonts w:ascii="Times New Roman" w:hAnsi="Times New Roman" w:cs="Times New Roman"/>
          <w:lang w:val="id-ID"/>
        </w:rPr>
        <w:t xml:space="preserve"> </w:t>
      </w:r>
      <w:r w:rsidRPr="007160F1">
        <w:rPr>
          <w:rFonts w:ascii="Times New Roman" w:hAnsi="Times New Roman" w:cs="Times New Roman"/>
          <w:i/>
        </w:rPr>
        <w:t>return</w:t>
      </w:r>
      <w:r w:rsidRPr="007160F1">
        <w:rPr>
          <w:rFonts w:ascii="Times New Roman" w:hAnsi="Times New Roman" w:cs="Times New Roman"/>
        </w:rPr>
        <w:t xml:space="preserve"> yang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diterimanya. Investor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melihat bagaimana kinerja suatu perusahaan dan bagaimana imbalannya terhadap investor. </w:t>
      </w:r>
      <w:proofErr w:type="gramStart"/>
      <w:r w:rsidRPr="007160F1">
        <w:rPr>
          <w:rFonts w:ascii="Times New Roman" w:hAnsi="Times New Roman" w:cs="Times New Roman"/>
        </w:rPr>
        <w:t>Salah satu yang dijadikan</w:t>
      </w:r>
      <w:r w:rsidRPr="007160F1">
        <w:rPr>
          <w:rFonts w:ascii="Times New Roman" w:hAnsi="Times New Roman" w:cs="Times New Roman"/>
          <w:lang w:val="id-ID"/>
        </w:rPr>
        <w:t xml:space="preserve"> </w:t>
      </w:r>
      <w:r w:rsidRPr="007160F1">
        <w:rPr>
          <w:rFonts w:ascii="Times New Roman" w:hAnsi="Times New Roman" w:cs="Times New Roman"/>
        </w:rPr>
        <w:t>alat ukur oleh investor yaitu arus kas dari aktivitas operasi.</w:t>
      </w:r>
      <w:proofErr w:type="gramEnd"/>
      <w:r w:rsidRPr="007160F1">
        <w:rPr>
          <w:rFonts w:ascii="Times New Roman" w:hAnsi="Times New Roman" w:cs="Times New Roman"/>
        </w:rPr>
        <w:t xml:space="preserve"> </w:t>
      </w:r>
      <w:proofErr w:type="gramStart"/>
      <w:r w:rsidRPr="007160F1">
        <w:rPr>
          <w:rFonts w:ascii="Times New Roman" w:hAnsi="Times New Roman" w:cs="Times New Roman"/>
        </w:rPr>
        <w:t>Aktivitas  operasi</w:t>
      </w:r>
      <w:proofErr w:type="gramEnd"/>
      <w:r w:rsidRPr="007160F1">
        <w:rPr>
          <w:rFonts w:ascii="Times New Roman" w:hAnsi="Times New Roman" w:cs="Times New Roman"/>
        </w:rPr>
        <w:t xml:space="preserve">  adalah  aktivitas  penghasil  utama  pendapatan  dan aktivitas lainnya yang bukan aktivitas investasi dan pendanaan. Umumnya berasal dari  transaksi  dan  peristiwa  lain  yang mempengaruhi  penetapan  laba  atau  rugi bersih.  Arus  kas  dari  aktivitas  operasi  dapat  menghasilkan  yang  cukup  untuk melunasi  pinjaman,  memelihara  kemampuan  operasi  perusahaan,  membayar deviden dan melakukan  investasi baru  tanpa mengandalkan  sumber pendanaan dari luar. </w:t>
      </w:r>
    </w:p>
    <w:p w:rsidR="00191235" w:rsidRPr="007160F1" w:rsidRDefault="00191235" w:rsidP="00191235">
      <w:pPr>
        <w:spacing w:after="0" w:line="240" w:lineRule="auto"/>
        <w:ind w:firstLine="720"/>
        <w:jc w:val="both"/>
        <w:rPr>
          <w:rFonts w:ascii="Times New Roman" w:hAnsi="Times New Roman" w:cs="Times New Roman"/>
          <w:lang w:val="id-ID"/>
        </w:rPr>
      </w:pPr>
      <w:r w:rsidRPr="007160F1">
        <w:rPr>
          <w:rFonts w:ascii="Times New Roman" w:hAnsi="Times New Roman" w:cs="Times New Roman"/>
        </w:rPr>
        <w:t xml:space="preserve">Menurut  teori  Simamora </w:t>
      </w:r>
      <w:r w:rsidRPr="007160F1">
        <w:rPr>
          <w:rFonts w:ascii="Times New Roman" w:hAnsi="Times New Roman" w:cs="Times New Roman"/>
          <w:lang w:val="id-ID"/>
        </w:rPr>
        <w:t>(</w:t>
      </w:r>
      <w:r w:rsidRPr="007160F1">
        <w:rPr>
          <w:rFonts w:ascii="Times New Roman" w:hAnsi="Times New Roman" w:cs="Times New Roman"/>
        </w:rPr>
        <w:t>2003</w:t>
      </w:r>
      <w:r w:rsidRPr="007160F1">
        <w:rPr>
          <w:rFonts w:ascii="Times New Roman" w:hAnsi="Times New Roman" w:cs="Times New Roman"/>
          <w:lang w:val="id-ID"/>
        </w:rPr>
        <w:t>) dalam Nelvianti</w:t>
      </w:r>
      <w:r w:rsidRPr="007160F1">
        <w:rPr>
          <w:rFonts w:ascii="Times New Roman" w:hAnsi="Times New Roman" w:cs="Times New Roman"/>
        </w:rPr>
        <w:t xml:space="preserve"> </w:t>
      </w:r>
      <w:r w:rsidRPr="007160F1">
        <w:rPr>
          <w:rFonts w:ascii="Times New Roman" w:hAnsi="Times New Roman" w:cs="Times New Roman"/>
          <w:lang w:val="id-ID"/>
        </w:rPr>
        <w:t>(2013)</w:t>
      </w:r>
      <w:r w:rsidRPr="007160F1">
        <w:rPr>
          <w:rFonts w:ascii="Times New Roman" w:hAnsi="Times New Roman" w:cs="Times New Roman"/>
        </w:rPr>
        <w:t xml:space="preserve"> semakin  tinggi  arus  kas  dari  aktivitas  operasi  perusahaan  maka semakin tinggi kepercayaan investor pada perusahaan tersebut, sehingga semakin besar  pula  nilai  </w:t>
      </w:r>
      <w:r w:rsidRPr="007160F1">
        <w:rPr>
          <w:rFonts w:ascii="Times New Roman" w:hAnsi="Times New Roman" w:cs="Times New Roman"/>
          <w:i/>
        </w:rPr>
        <w:t>return</w:t>
      </w:r>
      <w:r w:rsidRPr="007160F1">
        <w:rPr>
          <w:rFonts w:ascii="Times New Roman" w:hAnsi="Times New Roman" w:cs="Times New Roman"/>
        </w:rPr>
        <w:t xml:space="preserve">  saham.  </w:t>
      </w:r>
      <w:proofErr w:type="gramStart"/>
      <w:r w:rsidRPr="007160F1">
        <w:rPr>
          <w:rFonts w:ascii="Times New Roman" w:hAnsi="Times New Roman" w:cs="Times New Roman"/>
        </w:rPr>
        <w:t>Jika  semakin</w:t>
      </w:r>
      <w:proofErr w:type="gramEnd"/>
      <w:r w:rsidRPr="007160F1">
        <w:rPr>
          <w:rFonts w:ascii="Times New Roman" w:hAnsi="Times New Roman" w:cs="Times New Roman"/>
        </w:rPr>
        <w:t xml:space="preserve">  besar  </w:t>
      </w:r>
      <w:r w:rsidRPr="007160F1">
        <w:rPr>
          <w:rFonts w:ascii="Times New Roman" w:hAnsi="Times New Roman" w:cs="Times New Roman"/>
          <w:i/>
        </w:rPr>
        <w:t>return</w:t>
      </w:r>
      <w:r w:rsidRPr="007160F1">
        <w:rPr>
          <w:rFonts w:ascii="Times New Roman" w:hAnsi="Times New Roman" w:cs="Times New Roman"/>
        </w:rPr>
        <w:t xml:space="preserve">  saham  maka  nilai </w:t>
      </w:r>
      <w:r w:rsidRPr="007160F1">
        <w:rPr>
          <w:rFonts w:ascii="Times New Roman" w:hAnsi="Times New Roman" w:cs="Times New Roman"/>
          <w:i/>
        </w:rPr>
        <w:t>abnormal return</w:t>
      </w:r>
      <w:r w:rsidRPr="007160F1">
        <w:rPr>
          <w:rFonts w:ascii="Times New Roman" w:hAnsi="Times New Roman" w:cs="Times New Roman"/>
        </w:rPr>
        <w:t xml:space="preserve"> saham semakin besar pula.  </w:t>
      </w:r>
    </w:p>
    <w:p w:rsidR="00191235" w:rsidRDefault="00191235" w:rsidP="00191235">
      <w:pPr>
        <w:spacing w:after="0" w:line="240" w:lineRule="auto"/>
        <w:ind w:left="720" w:hanging="720"/>
        <w:jc w:val="both"/>
        <w:rPr>
          <w:rFonts w:ascii="Times New Roman" w:hAnsi="Times New Roman" w:cs="Times New Roman"/>
          <w:b/>
          <w:lang w:val="id-ID"/>
        </w:rPr>
      </w:pPr>
      <w:proofErr w:type="gramStart"/>
      <w:r w:rsidRPr="007160F1">
        <w:rPr>
          <w:rFonts w:ascii="Times New Roman" w:hAnsi="Times New Roman" w:cs="Times New Roman"/>
          <w:b/>
        </w:rPr>
        <w:t>H</w:t>
      </w:r>
      <w:r w:rsidRPr="007160F1">
        <w:rPr>
          <w:rFonts w:ascii="Times New Roman" w:hAnsi="Times New Roman" w:cs="Times New Roman"/>
          <w:b/>
          <w:vertAlign w:val="subscript"/>
          <w:lang w:val="id-ID"/>
        </w:rPr>
        <w:t>a2</w:t>
      </w:r>
      <w:r w:rsidRPr="007160F1">
        <w:rPr>
          <w:rFonts w:ascii="Times New Roman" w:hAnsi="Times New Roman" w:cs="Times New Roman"/>
          <w:b/>
          <w:lang w:val="id-ID"/>
        </w:rPr>
        <w:t xml:space="preserve"> </w:t>
      </w:r>
      <w:r w:rsidRPr="007160F1">
        <w:rPr>
          <w:rFonts w:ascii="Times New Roman" w:hAnsi="Times New Roman" w:cs="Times New Roman"/>
          <w:b/>
        </w:rPr>
        <w:t>:</w:t>
      </w:r>
      <w:proofErr w:type="gramEnd"/>
      <w:r w:rsidRPr="007160F1">
        <w:rPr>
          <w:rFonts w:ascii="Times New Roman" w:hAnsi="Times New Roman" w:cs="Times New Roman"/>
          <w:b/>
          <w:lang w:val="id-ID"/>
        </w:rPr>
        <w:tab/>
      </w:r>
      <w:r w:rsidRPr="007160F1">
        <w:rPr>
          <w:rFonts w:ascii="Times New Roman" w:hAnsi="Times New Roman" w:cs="Times New Roman"/>
          <w:b/>
        </w:rPr>
        <w:t xml:space="preserve">Arus kas dari aktivitas operasi berpengaruh secara </w:t>
      </w:r>
      <w:r w:rsidRPr="007160F1">
        <w:rPr>
          <w:rFonts w:ascii="Times New Roman" w:hAnsi="Times New Roman" w:cs="Times New Roman"/>
          <w:b/>
          <w:lang w:val="id-ID"/>
        </w:rPr>
        <w:t xml:space="preserve">parsial </w:t>
      </w:r>
      <w:r w:rsidRPr="007160F1">
        <w:rPr>
          <w:rFonts w:ascii="Times New Roman" w:hAnsi="Times New Roman" w:cs="Times New Roman"/>
          <w:b/>
        </w:rPr>
        <w:t xml:space="preserve">terhadap </w:t>
      </w:r>
      <w:r w:rsidRPr="007160F1">
        <w:rPr>
          <w:rFonts w:ascii="Times New Roman" w:hAnsi="Times New Roman" w:cs="Times New Roman"/>
          <w:b/>
          <w:i/>
        </w:rPr>
        <w:t>abnormal return</w:t>
      </w:r>
      <w:r w:rsidRPr="007160F1">
        <w:rPr>
          <w:rFonts w:ascii="Times New Roman" w:hAnsi="Times New Roman" w:cs="Times New Roman"/>
          <w:b/>
        </w:rPr>
        <w:t xml:space="preserve"> saham. </w:t>
      </w:r>
    </w:p>
    <w:p w:rsidR="00A3443B" w:rsidRDefault="00A3443B" w:rsidP="00191235">
      <w:pPr>
        <w:spacing w:after="0" w:line="240" w:lineRule="auto"/>
        <w:ind w:left="720" w:hanging="720"/>
        <w:jc w:val="both"/>
        <w:rPr>
          <w:rFonts w:ascii="Times New Roman" w:hAnsi="Times New Roman" w:cs="Times New Roman"/>
          <w:b/>
          <w:lang w:val="id-ID"/>
        </w:rPr>
      </w:pPr>
    </w:p>
    <w:p w:rsidR="00A3443B" w:rsidRPr="00A3443B" w:rsidRDefault="00A3443B" w:rsidP="00191235">
      <w:pPr>
        <w:spacing w:after="0" w:line="240" w:lineRule="auto"/>
        <w:ind w:left="720" w:hanging="720"/>
        <w:jc w:val="both"/>
        <w:rPr>
          <w:rFonts w:ascii="Times New Roman" w:hAnsi="Times New Roman" w:cs="Times New Roman"/>
          <w:b/>
          <w:lang w:val="id-ID"/>
        </w:rPr>
      </w:pPr>
    </w:p>
    <w:p w:rsidR="00191235" w:rsidRPr="007160F1" w:rsidRDefault="00191235" w:rsidP="00191235">
      <w:pPr>
        <w:spacing w:after="0" w:line="240" w:lineRule="auto"/>
        <w:jc w:val="both"/>
        <w:rPr>
          <w:rFonts w:ascii="Times New Roman" w:hAnsi="Times New Roman" w:cs="Times New Roman"/>
          <w:b/>
          <w:lang w:val="id-ID"/>
        </w:rPr>
      </w:pPr>
      <w:r w:rsidRPr="007160F1">
        <w:rPr>
          <w:rFonts w:ascii="Times New Roman" w:hAnsi="Times New Roman" w:cs="Times New Roman"/>
          <w:b/>
          <w:lang w:val="id-ID"/>
        </w:rPr>
        <w:lastRenderedPageBreak/>
        <w:t xml:space="preserve">Arus Kas dari Aktivitas Investasi dan </w:t>
      </w:r>
      <w:r w:rsidRPr="007160F1">
        <w:rPr>
          <w:rFonts w:ascii="Times New Roman" w:hAnsi="Times New Roman" w:cs="Times New Roman"/>
          <w:b/>
          <w:i/>
          <w:lang w:val="id-ID"/>
        </w:rPr>
        <w:t>Abnormal return</w:t>
      </w:r>
      <w:r w:rsidRPr="007160F1">
        <w:rPr>
          <w:rFonts w:ascii="Times New Roman" w:hAnsi="Times New Roman" w:cs="Times New Roman"/>
          <w:b/>
          <w:lang w:val="id-ID"/>
        </w:rPr>
        <w:t xml:space="preserve"> Saham</w:t>
      </w:r>
    </w:p>
    <w:p w:rsidR="00191235" w:rsidRPr="007160F1" w:rsidRDefault="00191235" w:rsidP="00191235">
      <w:pPr>
        <w:spacing w:after="0" w:line="240" w:lineRule="auto"/>
        <w:ind w:firstLine="720"/>
        <w:jc w:val="both"/>
        <w:rPr>
          <w:rFonts w:ascii="Times New Roman" w:hAnsi="Times New Roman" w:cs="Times New Roman"/>
          <w:b/>
          <w:lang w:val="id-ID"/>
        </w:rPr>
      </w:pPr>
      <w:r w:rsidRPr="007160F1">
        <w:rPr>
          <w:rFonts w:ascii="Times New Roman" w:hAnsi="Times New Roman" w:cs="Times New Roman"/>
        </w:rPr>
        <w:t xml:space="preserve">Informasi  arus  kas  dari  aktivitas  investasi  relevan  bagi  investor  karena informasi  </w:t>
      </w:r>
      <w:r w:rsidRPr="007160F1">
        <w:rPr>
          <w:rFonts w:ascii="Times New Roman" w:hAnsi="Times New Roman" w:cs="Times New Roman"/>
          <w:lang w:val="id-ID"/>
        </w:rPr>
        <w:t>transaksi-transaksi yang terkait dengan perubahan aset non lancar, termasuk investasi dan aset-aset tidak berwujud</w:t>
      </w:r>
      <w:r w:rsidRPr="007160F1">
        <w:rPr>
          <w:rFonts w:ascii="Times New Roman" w:hAnsi="Times New Roman" w:cs="Times New Roman"/>
        </w:rPr>
        <w:t xml:space="preserve"> (Martani, 2012:150).  </w:t>
      </w:r>
    </w:p>
    <w:p w:rsidR="00191235" w:rsidRPr="007160F1" w:rsidRDefault="00191235" w:rsidP="00191235">
      <w:pPr>
        <w:spacing w:after="0" w:line="240" w:lineRule="auto"/>
        <w:ind w:firstLine="720"/>
        <w:jc w:val="both"/>
        <w:rPr>
          <w:rFonts w:ascii="Times New Roman" w:hAnsi="Times New Roman" w:cs="Times New Roman"/>
          <w:lang w:val="id-ID"/>
        </w:rPr>
      </w:pPr>
      <w:proofErr w:type="gramStart"/>
      <w:r w:rsidRPr="007160F1">
        <w:rPr>
          <w:rFonts w:ascii="Times New Roman" w:hAnsi="Times New Roman" w:cs="Times New Roman"/>
        </w:rPr>
        <w:t>Apabila  perusahaan</w:t>
      </w:r>
      <w:proofErr w:type="gramEnd"/>
      <w:r w:rsidRPr="007160F1">
        <w:rPr>
          <w:rFonts w:ascii="Times New Roman" w:hAnsi="Times New Roman" w:cs="Times New Roman"/>
        </w:rPr>
        <w:t xml:space="preserve">  mengeluarkan banyak dana untuk aktiva produktif, ma</w:t>
      </w:r>
      <w:r w:rsidRPr="007160F1">
        <w:rPr>
          <w:rFonts w:ascii="Times New Roman" w:hAnsi="Times New Roman" w:cs="Times New Roman"/>
          <w:lang w:val="id-ID"/>
        </w:rPr>
        <w:t xml:space="preserve">aka </w:t>
      </w:r>
      <w:r w:rsidRPr="007160F1">
        <w:rPr>
          <w:rFonts w:ascii="Times New Roman" w:hAnsi="Times New Roman" w:cs="Times New Roman"/>
        </w:rPr>
        <w:t xml:space="preserve">perusahaan  itu  akan mampu  tumbuh. Biasanya perusahaan menggunakan kas untuk memperluas atau menambah aktiva jangka panjangnya, sehingga kas dari aktivitas </w:t>
      </w:r>
      <w:proofErr w:type="gramStart"/>
      <w:r w:rsidRPr="007160F1">
        <w:rPr>
          <w:rFonts w:ascii="Times New Roman" w:hAnsi="Times New Roman" w:cs="Times New Roman"/>
        </w:rPr>
        <w:t>investasi  biasanya</w:t>
      </w:r>
      <w:proofErr w:type="gramEnd"/>
      <w:r w:rsidRPr="007160F1">
        <w:rPr>
          <w:rFonts w:ascii="Times New Roman" w:hAnsi="Times New Roman" w:cs="Times New Roman"/>
        </w:rPr>
        <w:t xml:space="preserve">  negatif.  Sebuah  perusahaan dengan arus kas positif dari ativitas investasi  berarti  menjual  aktiva  jangka panjangnya  lebih  cepat  dari  pada  menukarnya dengan yang baru. Informasi di bagian aktivitas investasi ini membantu pembaca untuk memahami apa yang sudah </w:t>
      </w:r>
      <w:proofErr w:type="gramStart"/>
      <w:r w:rsidRPr="007160F1">
        <w:rPr>
          <w:rFonts w:ascii="Times New Roman" w:hAnsi="Times New Roman" w:cs="Times New Roman"/>
        </w:rPr>
        <w:t>dilakukan  oleh</w:t>
      </w:r>
      <w:proofErr w:type="gramEnd"/>
      <w:r w:rsidRPr="007160F1">
        <w:rPr>
          <w:rFonts w:ascii="Times New Roman" w:hAnsi="Times New Roman" w:cs="Times New Roman"/>
        </w:rPr>
        <w:t xml:space="preserve">  perusahaan  (Simamora</w:t>
      </w:r>
      <w:r w:rsidRPr="007160F1">
        <w:rPr>
          <w:rFonts w:ascii="Times New Roman" w:hAnsi="Times New Roman" w:cs="Times New Roman"/>
          <w:lang w:val="id-ID"/>
        </w:rPr>
        <w:t xml:space="preserve">, </w:t>
      </w:r>
      <w:r w:rsidRPr="007160F1">
        <w:rPr>
          <w:rFonts w:ascii="Times New Roman" w:hAnsi="Times New Roman" w:cs="Times New Roman"/>
        </w:rPr>
        <w:t>2003</w:t>
      </w:r>
      <w:r w:rsidRPr="007160F1">
        <w:rPr>
          <w:rFonts w:ascii="Times New Roman" w:hAnsi="Times New Roman" w:cs="Times New Roman"/>
          <w:lang w:val="id-ID"/>
        </w:rPr>
        <w:t xml:space="preserve"> dalam Nelvianti 2013</w:t>
      </w:r>
      <w:r w:rsidRPr="007160F1">
        <w:rPr>
          <w:rFonts w:ascii="Times New Roman" w:hAnsi="Times New Roman" w:cs="Times New Roman"/>
        </w:rPr>
        <w:t xml:space="preserve">).  </w:t>
      </w:r>
    </w:p>
    <w:p w:rsidR="00191235" w:rsidRPr="007160F1" w:rsidRDefault="00191235" w:rsidP="006E76B3">
      <w:pPr>
        <w:spacing w:after="0" w:line="240" w:lineRule="auto"/>
        <w:jc w:val="both"/>
        <w:rPr>
          <w:rFonts w:ascii="Times New Roman" w:hAnsi="Times New Roman" w:cs="Times New Roman"/>
          <w:b/>
        </w:rPr>
      </w:pPr>
      <w:r w:rsidRPr="007160F1">
        <w:rPr>
          <w:rFonts w:ascii="Times New Roman" w:hAnsi="Times New Roman" w:cs="Times New Roman"/>
          <w:b/>
          <w:lang w:val="id-ID"/>
        </w:rPr>
        <w:t xml:space="preserve">Arus Kas dari Aktivitas Pendanaan dan </w:t>
      </w:r>
      <w:r w:rsidRPr="007160F1">
        <w:rPr>
          <w:rFonts w:ascii="Times New Roman" w:hAnsi="Times New Roman" w:cs="Times New Roman"/>
          <w:b/>
          <w:i/>
          <w:lang w:val="id-ID"/>
        </w:rPr>
        <w:t>Abnormal return</w:t>
      </w:r>
      <w:r w:rsidRPr="007160F1">
        <w:rPr>
          <w:rFonts w:ascii="Times New Roman" w:hAnsi="Times New Roman" w:cs="Times New Roman"/>
          <w:b/>
          <w:lang w:val="id-ID"/>
        </w:rPr>
        <w:t xml:space="preserve"> Saham</w:t>
      </w:r>
    </w:p>
    <w:p w:rsidR="00191235" w:rsidRPr="007160F1" w:rsidRDefault="00191235" w:rsidP="00191235">
      <w:pPr>
        <w:spacing w:after="0" w:line="240" w:lineRule="auto"/>
        <w:jc w:val="both"/>
        <w:rPr>
          <w:rFonts w:ascii="Times New Roman" w:hAnsi="Times New Roman" w:cs="Times New Roman"/>
          <w:lang w:val="id-ID"/>
        </w:rPr>
      </w:pPr>
      <w:r w:rsidRPr="007160F1">
        <w:rPr>
          <w:rFonts w:ascii="Times New Roman" w:hAnsi="Times New Roman" w:cs="Times New Roman"/>
          <w:lang w:val="id-ID"/>
        </w:rPr>
        <w:t>Informasi  arus  kas  dari  aktivitas  pendanaan  untuk  mengetahui  informasi  tentang transaksi-transaksi yang terkait liabilitas jangka panjang dan ekuitas perusahaan sebagai sumber pendanaan utama perusahaan (Martani, 2012:150). Investor menyediakan pendanaan dengan harapan mendapatkan pengembalian atas investasi yang dilakukan setelah mempertimbangkan  pengembalian yang diharapkan (</w:t>
      </w:r>
      <w:r w:rsidRPr="007160F1">
        <w:rPr>
          <w:rFonts w:ascii="Times New Roman" w:hAnsi="Times New Roman" w:cs="Times New Roman"/>
          <w:i/>
          <w:lang w:val="id-ID"/>
        </w:rPr>
        <w:t>expected return</w:t>
      </w:r>
      <w:r w:rsidRPr="007160F1">
        <w:rPr>
          <w:rFonts w:ascii="Times New Roman" w:hAnsi="Times New Roman" w:cs="Times New Roman"/>
          <w:lang w:val="id-ID"/>
        </w:rPr>
        <w:t>)  dan  resiko.  Pengembalian (</w:t>
      </w:r>
      <w:r w:rsidRPr="007160F1">
        <w:rPr>
          <w:rFonts w:ascii="Times New Roman" w:hAnsi="Times New Roman" w:cs="Times New Roman"/>
          <w:i/>
          <w:lang w:val="id-ID"/>
        </w:rPr>
        <w:t>return</w:t>
      </w:r>
      <w:r w:rsidRPr="007160F1">
        <w:rPr>
          <w:rFonts w:ascii="Times New Roman" w:hAnsi="Times New Roman" w:cs="Times New Roman"/>
          <w:lang w:val="id-ID"/>
        </w:rPr>
        <w:t xml:space="preserve">) adalah bagian investor ekuitas atas laba perusahaan dalam bentuk distribusi laba. Distribusi laba adalah pembayaran deviden kepada pemegang saham. </w:t>
      </w:r>
    </w:p>
    <w:p w:rsidR="00191235" w:rsidRPr="007160F1" w:rsidRDefault="00191235" w:rsidP="00191235">
      <w:pPr>
        <w:spacing w:after="0" w:line="240" w:lineRule="auto"/>
        <w:jc w:val="both"/>
        <w:rPr>
          <w:rFonts w:ascii="Times New Roman" w:hAnsi="Times New Roman" w:cs="Times New Roman"/>
          <w:lang w:val="id-ID"/>
        </w:rPr>
      </w:pPr>
      <w:r w:rsidRPr="007160F1">
        <w:rPr>
          <w:rFonts w:ascii="Times New Roman" w:hAnsi="Times New Roman" w:cs="Times New Roman"/>
          <w:lang w:val="id-ID"/>
        </w:rPr>
        <w:t>Pembayaran  deviden  mengacu  pada  proporsi  laba  yang  didistribusikan,  yang  sering  dinyatakan  dalam  rasio  atau  persentase laba bersih.  Sehingga  peningkatan  arus  kas pendanaan  ini  berarti  perusahaan  mempunyai  banyak  dana  untuk mengembangkan usahanya dan meningkatkan  kinerja perusahaan. Peningkatan kinerja  tersebut  berdampak  positif  terhadap  return yang diterima oleh investor.</w:t>
      </w:r>
    </w:p>
    <w:p w:rsidR="00191235" w:rsidRPr="007160F1" w:rsidRDefault="00191235" w:rsidP="00191235">
      <w:pPr>
        <w:spacing w:after="0" w:line="240" w:lineRule="auto"/>
        <w:jc w:val="both"/>
        <w:rPr>
          <w:rFonts w:ascii="Times New Roman" w:hAnsi="Times New Roman" w:cs="Times New Roman"/>
          <w:lang w:val="id-ID"/>
        </w:rPr>
      </w:pPr>
      <w:r w:rsidRPr="007160F1">
        <w:rPr>
          <w:rFonts w:ascii="Times New Roman" w:hAnsi="Times New Roman" w:cs="Times New Roman"/>
          <w:lang w:val="id-ID"/>
        </w:rPr>
        <w:t xml:space="preserve">Peningkatan  arus  kas  pendanaan  berarti  perusahaan mempunyai  banyak dana untuk  mengembangkan  usahanya  dan  meningkatkan  kinerja  perusahaan. Peningkatan  kinerja  tersebut  berdampak  terhadap  </w:t>
      </w:r>
      <w:r w:rsidRPr="007160F1">
        <w:rPr>
          <w:rFonts w:ascii="Times New Roman" w:hAnsi="Times New Roman" w:cs="Times New Roman"/>
          <w:i/>
          <w:lang w:val="id-ID"/>
        </w:rPr>
        <w:t>return</w:t>
      </w:r>
      <w:r w:rsidRPr="007160F1">
        <w:rPr>
          <w:rFonts w:ascii="Times New Roman" w:hAnsi="Times New Roman" w:cs="Times New Roman"/>
          <w:lang w:val="id-ID"/>
        </w:rPr>
        <w:t xml:space="preserve">  saham  yang  akan meningkatkan  juga  </w:t>
      </w:r>
      <w:r w:rsidRPr="007160F1">
        <w:rPr>
          <w:rFonts w:ascii="Times New Roman" w:hAnsi="Times New Roman" w:cs="Times New Roman"/>
          <w:i/>
          <w:lang w:val="id-ID"/>
        </w:rPr>
        <w:t>abnormal  return</w:t>
      </w:r>
      <w:r w:rsidRPr="007160F1">
        <w:rPr>
          <w:rFonts w:ascii="Times New Roman" w:hAnsi="Times New Roman" w:cs="Times New Roman"/>
          <w:lang w:val="id-ID"/>
        </w:rPr>
        <w:t xml:space="preserve">  saham  yang  diterima  investor.  (Nelvianti, 2013).</w:t>
      </w:r>
    </w:p>
    <w:p w:rsidR="00191235" w:rsidRPr="007160F1" w:rsidRDefault="00191235" w:rsidP="00191235">
      <w:pPr>
        <w:spacing w:after="0" w:line="240" w:lineRule="auto"/>
        <w:jc w:val="both"/>
        <w:rPr>
          <w:rFonts w:ascii="Times New Roman" w:hAnsi="Times New Roman" w:cs="Times New Roman"/>
          <w:b/>
          <w:lang w:val="id-ID"/>
        </w:rPr>
      </w:pPr>
      <w:r w:rsidRPr="007160F1">
        <w:rPr>
          <w:rFonts w:ascii="Times New Roman" w:hAnsi="Times New Roman" w:cs="Times New Roman"/>
          <w:b/>
        </w:rPr>
        <w:t>H</w:t>
      </w:r>
      <w:r w:rsidRPr="007160F1">
        <w:rPr>
          <w:rFonts w:ascii="Times New Roman" w:hAnsi="Times New Roman" w:cs="Times New Roman"/>
          <w:b/>
          <w:vertAlign w:val="subscript"/>
          <w:lang w:val="id-ID"/>
        </w:rPr>
        <w:t>a</w:t>
      </w:r>
      <w:r w:rsidRPr="007160F1">
        <w:rPr>
          <w:rFonts w:ascii="Times New Roman" w:hAnsi="Times New Roman" w:cs="Times New Roman"/>
          <w:b/>
          <w:vertAlign w:val="subscript"/>
        </w:rPr>
        <w:t>3</w:t>
      </w:r>
      <w:r w:rsidRPr="007160F1">
        <w:rPr>
          <w:rFonts w:ascii="Times New Roman" w:hAnsi="Times New Roman" w:cs="Times New Roman"/>
          <w:b/>
        </w:rPr>
        <w:t>:</w:t>
      </w:r>
      <w:r w:rsidRPr="007160F1">
        <w:rPr>
          <w:rFonts w:ascii="Times New Roman" w:hAnsi="Times New Roman" w:cs="Times New Roman"/>
          <w:b/>
          <w:lang w:val="id-ID"/>
        </w:rPr>
        <w:tab/>
      </w:r>
      <w:r w:rsidRPr="007160F1">
        <w:rPr>
          <w:rFonts w:ascii="Times New Roman" w:hAnsi="Times New Roman" w:cs="Times New Roman"/>
          <w:b/>
        </w:rPr>
        <w:t xml:space="preserve">Arus kas dari aktivitas investasi berpengaruh secara </w:t>
      </w:r>
      <w:r w:rsidRPr="007160F1">
        <w:rPr>
          <w:rFonts w:ascii="Times New Roman" w:hAnsi="Times New Roman" w:cs="Times New Roman"/>
          <w:b/>
          <w:lang w:val="id-ID"/>
        </w:rPr>
        <w:t xml:space="preserve">parsial </w:t>
      </w:r>
      <w:r w:rsidRPr="007160F1">
        <w:rPr>
          <w:rFonts w:ascii="Times New Roman" w:hAnsi="Times New Roman" w:cs="Times New Roman"/>
          <w:b/>
        </w:rPr>
        <w:t xml:space="preserve">terhadap </w:t>
      </w:r>
      <w:r w:rsidRPr="007160F1">
        <w:rPr>
          <w:rFonts w:ascii="Times New Roman" w:hAnsi="Times New Roman" w:cs="Times New Roman"/>
          <w:b/>
          <w:i/>
        </w:rPr>
        <w:t>abnormal return</w:t>
      </w:r>
      <w:r w:rsidRPr="007160F1">
        <w:rPr>
          <w:rFonts w:ascii="Times New Roman" w:hAnsi="Times New Roman" w:cs="Times New Roman"/>
          <w:b/>
        </w:rPr>
        <w:t xml:space="preserve"> saham. </w:t>
      </w:r>
    </w:p>
    <w:p w:rsidR="00191235" w:rsidRPr="007160F1" w:rsidRDefault="00191235" w:rsidP="00191235">
      <w:pPr>
        <w:spacing w:after="0" w:line="240" w:lineRule="auto"/>
        <w:jc w:val="both"/>
        <w:rPr>
          <w:rFonts w:ascii="Times New Roman" w:hAnsi="Times New Roman" w:cs="Times New Roman"/>
          <w:b/>
        </w:rPr>
      </w:pPr>
      <w:r w:rsidRPr="007160F1">
        <w:rPr>
          <w:rFonts w:ascii="Times New Roman" w:hAnsi="Times New Roman" w:cs="Times New Roman"/>
          <w:b/>
          <w:lang w:val="id-ID"/>
        </w:rPr>
        <w:t xml:space="preserve">Arus Kas dari Aktivitas Pendanaan dan </w:t>
      </w:r>
      <w:r w:rsidRPr="007160F1">
        <w:rPr>
          <w:rFonts w:ascii="Times New Roman" w:hAnsi="Times New Roman" w:cs="Times New Roman"/>
          <w:b/>
          <w:i/>
          <w:lang w:val="id-ID"/>
        </w:rPr>
        <w:t>Abnormal return</w:t>
      </w:r>
      <w:r w:rsidRPr="007160F1">
        <w:rPr>
          <w:rFonts w:ascii="Times New Roman" w:hAnsi="Times New Roman" w:cs="Times New Roman"/>
          <w:b/>
          <w:lang w:val="id-ID"/>
        </w:rPr>
        <w:t xml:space="preserve"> Saham</w:t>
      </w:r>
    </w:p>
    <w:p w:rsidR="00191235" w:rsidRPr="007160F1" w:rsidRDefault="00191235" w:rsidP="00191235">
      <w:pPr>
        <w:spacing w:after="0" w:line="240" w:lineRule="auto"/>
        <w:ind w:firstLine="720"/>
        <w:jc w:val="both"/>
        <w:rPr>
          <w:rFonts w:ascii="Times New Roman" w:hAnsi="Times New Roman" w:cs="Times New Roman"/>
          <w:lang w:val="id-ID"/>
        </w:rPr>
      </w:pPr>
      <w:r w:rsidRPr="007160F1">
        <w:rPr>
          <w:rFonts w:ascii="Times New Roman" w:hAnsi="Times New Roman" w:cs="Times New Roman"/>
          <w:lang w:val="id-ID"/>
        </w:rPr>
        <w:t>Informasi  arus  kas  dari  aktivitas  pendanaan  untuk  mengetahui  informasi  tentang transaksi-transaksi yang terkait liabilitas jangka panjang dan ekuitas perusahaan sebagai sumber pendanaan utama perusahaan (Martani, 2012:150). Investor menyediakan pendanaan dengan harapan mendapatkan pengembalian atas investasi yang dilakukan setelah mempertimbangkan  pengembalian yang diharapkan (</w:t>
      </w:r>
      <w:r w:rsidRPr="007160F1">
        <w:rPr>
          <w:rFonts w:ascii="Times New Roman" w:hAnsi="Times New Roman" w:cs="Times New Roman"/>
          <w:i/>
          <w:lang w:val="id-ID"/>
        </w:rPr>
        <w:t>expected return</w:t>
      </w:r>
      <w:r w:rsidRPr="007160F1">
        <w:rPr>
          <w:rFonts w:ascii="Times New Roman" w:hAnsi="Times New Roman" w:cs="Times New Roman"/>
          <w:lang w:val="id-ID"/>
        </w:rPr>
        <w:t>)  dan  resiko.  Pengembalian (</w:t>
      </w:r>
      <w:r w:rsidRPr="007160F1">
        <w:rPr>
          <w:rFonts w:ascii="Times New Roman" w:hAnsi="Times New Roman" w:cs="Times New Roman"/>
          <w:i/>
          <w:lang w:val="id-ID"/>
        </w:rPr>
        <w:t>return</w:t>
      </w:r>
      <w:r w:rsidRPr="007160F1">
        <w:rPr>
          <w:rFonts w:ascii="Times New Roman" w:hAnsi="Times New Roman" w:cs="Times New Roman"/>
          <w:lang w:val="id-ID"/>
        </w:rPr>
        <w:t xml:space="preserve">) adalah bagian investor ekuitas atas laba perusahaan dalam bentuk distribusi laba. Distribusi laba adalah pembayaran deviden kepada pemegang saham. </w:t>
      </w:r>
    </w:p>
    <w:p w:rsidR="00191235" w:rsidRPr="007160F1" w:rsidRDefault="00191235" w:rsidP="00191235">
      <w:pPr>
        <w:spacing w:after="0" w:line="240" w:lineRule="auto"/>
        <w:ind w:firstLine="720"/>
        <w:jc w:val="both"/>
        <w:rPr>
          <w:rFonts w:ascii="Times New Roman" w:hAnsi="Times New Roman" w:cs="Times New Roman"/>
          <w:lang w:val="id-ID"/>
        </w:rPr>
      </w:pPr>
      <w:r w:rsidRPr="007160F1">
        <w:rPr>
          <w:rFonts w:ascii="Times New Roman" w:hAnsi="Times New Roman" w:cs="Times New Roman"/>
          <w:lang w:val="id-ID"/>
        </w:rPr>
        <w:t>Pembayaran  deviden  mengacu  pada  proporsi  laba  yang  didistribusikan,  yang  sering  dinyatakan  dalam  rasio  atau  persentase laba bersih.  Sehingga  peningkatan  arus  kas pendanaan  ini  berarti  perusahaan  mempunyai  banyak  dana  untuk mengembangkan usahanya dan meningkatkan  kinerja perusahaan. Peningkatan kinerja  tersebut  berdampak  positif  terhadap  return yang diterima oleh investor.</w:t>
      </w:r>
    </w:p>
    <w:p w:rsidR="00191235" w:rsidRPr="007160F1" w:rsidRDefault="00191235" w:rsidP="00191235">
      <w:pPr>
        <w:spacing w:after="0" w:line="240" w:lineRule="auto"/>
        <w:jc w:val="both"/>
        <w:rPr>
          <w:rFonts w:ascii="Times New Roman" w:hAnsi="Times New Roman" w:cs="Times New Roman"/>
          <w:lang w:val="id-ID"/>
        </w:rPr>
      </w:pPr>
      <w:r w:rsidRPr="007160F1">
        <w:rPr>
          <w:rFonts w:ascii="Times New Roman" w:hAnsi="Times New Roman" w:cs="Times New Roman"/>
          <w:lang w:val="id-ID"/>
        </w:rPr>
        <w:t xml:space="preserve">Peningkatan  arus  kas  pendanaan  berarti  perusahaan mempunyai  banyak dana untuk  mengembangkan  usahanya  dan  meningkatkan  kinerja  perusahaan. Peningkatan  kinerja  tersebut  berdampak  terhadap  </w:t>
      </w:r>
      <w:r w:rsidRPr="007160F1">
        <w:rPr>
          <w:rFonts w:ascii="Times New Roman" w:hAnsi="Times New Roman" w:cs="Times New Roman"/>
          <w:i/>
          <w:lang w:val="id-ID"/>
        </w:rPr>
        <w:t>return</w:t>
      </w:r>
      <w:r w:rsidRPr="007160F1">
        <w:rPr>
          <w:rFonts w:ascii="Times New Roman" w:hAnsi="Times New Roman" w:cs="Times New Roman"/>
          <w:lang w:val="id-ID"/>
        </w:rPr>
        <w:t xml:space="preserve">  saham  yang  akan meningkatkan  juga  </w:t>
      </w:r>
      <w:r w:rsidRPr="007160F1">
        <w:rPr>
          <w:rFonts w:ascii="Times New Roman" w:hAnsi="Times New Roman" w:cs="Times New Roman"/>
          <w:i/>
          <w:lang w:val="id-ID"/>
        </w:rPr>
        <w:t>abnormal  return</w:t>
      </w:r>
      <w:r w:rsidRPr="007160F1">
        <w:rPr>
          <w:rFonts w:ascii="Times New Roman" w:hAnsi="Times New Roman" w:cs="Times New Roman"/>
          <w:lang w:val="id-ID"/>
        </w:rPr>
        <w:t xml:space="preserve">  saham  yang  diterima  investor.  (Nelvianti, 2013).</w:t>
      </w:r>
    </w:p>
    <w:p w:rsidR="00191235" w:rsidRPr="007160F1" w:rsidRDefault="00191235" w:rsidP="00191235">
      <w:pPr>
        <w:spacing w:after="0" w:line="240" w:lineRule="auto"/>
        <w:ind w:left="720" w:hanging="720"/>
        <w:jc w:val="both"/>
        <w:rPr>
          <w:rFonts w:ascii="Times New Roman" w:hAnsi="Times New Roman" w:cs="Times New Roman"/>
          <w:b/>
          <w:lang w:val="id-ID"/>
        </w:rPr>
      </w:pPr>
      <w:r w:rsidRPr="007160F1">
        <w:rPr>
          <w:rFonts w:ascii="Times New Roman" w:hAnsi="Times New Roman" w:cs="Times New Roman"/>
          <w:b/>
        </w:rPr>
        <w:t>H</w:t>
      </w:r>
      <w:r w:rsidRPr="007160F1">
        <w:rPr>
          <w:rFonts w:ascii="Times New Roman" w:hAnsi="Times New Roman" w:cs="Times New Roman"/>
          <w:b/>
          <w:vertAlign w:val="subscript"/>
          <w:lang w:val="id-ID"/>
        </w:rPr>
        <w:t>a</w:t>
      </w:r>
      <w:r w:rsidRPr="007160F1">
        <w:rPr>
          <w:rFonts w:ascii="Times New Roman" w:hAnsi="Times New Roman" w:cs="Times New Roman"/>
          <w:b/>
          <w:vertAlign w:val="subscript"/>
        </w:rPr>
        <w:t>4</w:t>
      </w:r>
      <w:r w:rsidRPr="007160F1">
        <w:rPr>
          <w:rFonts w:ascii="Times New Roman" w:hAnsi="Times New Roman" w:cs="Times New Roman"/>
          <w:b/>
        </w:rPr>
        <w:t xml:space="preserve">: </w:t>
      </w:r>
      <w:r w:rsidRPr="007160F1">
        <w:rPr>
          <w:rFonts w:ascii="Times New Roman" w:hAnsi="Times New Roman" w:cs="Times New Roman"/>
          <w:b/>
          <w:lang w:val="id-ID"/>
        </w:rPr>
        <w:tab/>
      </w:r>
      <w:r w:rsidRPr="007160F1">
        <w:rPr>
          <w:rFonts w:ascii="Times New Roman" w:hAnsi="Times New Roman" w:cs="Times New Roman"/>
          <w:b/>
        </w:rPr>
        <w:t>Arus kas dari aktivitas pendanaan berpengaruh secara</w:t>
      </w:r>
      <w:r w:rsidRPr="007160F1">
        <w:rPr>
          <w:rFonts w:ascii="Times New Roman" w:hAnsi="Times New Roman" w:cs="Times New Roman"/>
          <w:b/>
          <w:lang w:val="id-ID"/>
        </w:rPr>
        <w:t xml:space="preserve"> parsial</w:t>
      </w:r>
      <w:r w:rsidRPr="007160F1">
        <w:rPr>
          <w:rFonts w:ascii="Times New Roman" w:hAnsi="Times New Roman" w:cs="Times New Roman"/>
          <w:b/>
        </w:rPr>
        <w:t xml:space="preserve"> terhadap </w:t>
      </w:r>
      <w:r w:rsidRPr="007160F1">
        <w:rPr>
          <w:rFonts w:ascii="Times New Roman" w:hAnsi="Times New Roman" w:cs="Times New Roman"/>
          <w:b/>
          <w:i/>
        </w:rPr>
        <w:t>abnormal return</w:t>
      </w:r>
      <w:r w:rsidRPr="007160F1">
        <w:rPr>
          <w:rFonts w:ascii="Times New Roman" w:hAnsi="Times New Roman" w:cs="Times New Roman"/>
          <w:b/>
        </w:rPr>
        <w:t xml:space="preserve"> saham. </w:t>
      </w:r>
    </w:p>
    <w:p w:rsidR="00191235" w:rsidRPr="007160F1" w:rsidRDefault="00191235" w:rsidP="00191235">
      <w:pPr>
        <w:spacing w:after="0" w:line="240" w:lineRule="auto"/>
        <w:jc w:val="both"/>
        <w:rPr>
          <w:rFonts w:ascii="Times New Roman" w:hAnsi="Times New Roman" w:cs="Times New Roman"/>
          <w:b/>
          <w:i/>
          <w:lang w:val="id-ID"/>
        </w:rPr>
      </w:pPr>
      <w:r w:rsidRPr="007160F1">
        <w:rPr>
          <w:rFonts w:ascii="Times New Roman" w:hAnsi="Times New Roman" w:cs="Times New Roman"/>
          <w:b/>
          <w:i/>
          <w:lang w:val="id-ID"/>
        </w:rPr>
        <w:t>Size</w:t>
      </w:r>
      <w:r w:rsidRPr="007160F1">
        <w:rPr>
          <w:rFonts w:ascii="Times New Roman" w:hAnsi="Times New Roman" w:cs="Times New Roman"/>
          <w:b/>
          <w:lang w:val="id-ID"/>
        </w:rPr>
        <w:t xml:space="preserve"> Perusahaan dan </w:t>
      </w:r>
      <w:r w:rsidRPr="007160F1">
        <w:rPr>
          <w:rFonts w:ascii="Times New Roman" w:hAnsi="Times New Roman" w:cs="Times New Roman"/>
          <w:b/>
          <w:i/>
          <w:lang w:val="id-ID"/>
        </w:rPr>
        <w:t>Abnormal return</w:t>
      </w:r>
      <w:r w:rsidRPr="007160F1">
        <w:rPr>
          <w:rFonts w:ascii="Times New Roman" w:hAnsi="Times New Roman" w:cs="Times New Roman"/>
          <w:b/>
          <w:lang w:val="id-ID"/>
        </w:rPr>
        <w:t xml:space="preserve"> Saham</w:t>
      </w:r>
    </w:p>
    <w:p w:rsidR="00191235" w:rsidRPr="007160F1" w:rsidRDefault="00191235" w:rsidP="00191235">
      <w:pPr>
        <w:spacing w:after="0" w:line="240" w:lineRule="auto"/>
        <w:ind w:firstLine="720"/>
        <w:jc w:val="both"/>
        <w:rPr>
          <w:rFonts w:ascii="Times New Roman" w:hAnsi="Times New Roman" w:cs="Times New Roman"/>
          <w:lang w:val="id-ID"/>
        </w:rPr>
      </w:pPr>
      <w:r w:rsidRPr="007160F1">
        <w:rPr>
          <w:rFonts w:ascii="Times New Roman" w:hAnsi="Times New Roman" w:cs="Times New Roman"/>
          <w:lang w:val="id-ID"/>
        </w:rPr>
        <w:t xml:space="preserve">Ukuran Perusahaan dapat menentukan tingkat kemudahan perusahaan memperoleh dana dari pasar modal. Perusahaan kecil umumnya kekurangan akses ke pasar modal yang teroganisir, baik untuk obligasi maupun saham. Kalaupun mereka mempunyai akses, biaya </w:t>
      </w:r>
      <w:r w:rsidRPr="007160F1">
        <w:rPr>
          <w:rFonts w:ascii="Times New Roman" w:hAnsi="Times New Roman" w:cs="Times New Roman"/>
          <w:lang w:val="id-ID"/>
        </w:rPr>
        <w:lastRenderedPageBreak/>
        <w:t>peluncuran (</w:t>
      </w:r>
      <w:r w:rsidRPr="007160F1">
        <w:rPr>
          <w:rFonts w:ascii="Times New Roman" w:hAnsi="Times New Roman" w:cs="Times New Roman"/>
          <w:i/>
          <w:lang w:val="id-ID"/>
        </w:rPr>
        <w:t>flotation cost</w:t>
      </w:r>
      <w:r w:rsidRPr="007160F1">
        <w:rPr>
          <w:rFonts w:ascii="Times New Roman" w:hAnsi="Times New Roman" w:cs="Times New Roman"/>
          <w:lang w:val="id-ID"/>
        </w:rPr>
        <w:t xml:space="preserve">) dari penjualan sejumlah kecil sekuritas dapat menjadi penghambat. Jika penerbitan sekuritas dapat dilakukan, sekuritas perusahaan kecil mungkin kurang dapat dipasarkan sehingga membutuhkan penentuan harga sedemikian rupa agar investor memperoleh hasil yang memberikan </w:t>
      </w:r>
      <w:r w:rsidRPr="007160F1">
        <w:rPr>
          <w:rFonts w:ascii="Times New Roman" w:hAnsi="Times New Roman" w:cs="Times New Roman"/>
          <w:i/>
          <w:lang w:val="id-ID"/>
        </w:rPr>
        <w:t xml:space="preserve">return </w:t>
      </w:r>
      <w:r w:rsidRPr="007160F1">
        <w:rPr>
          <w:rFonts w:ascii="Times New Roman" w:hAnsi="Times New Roman" w:cs="Times New Roman"/>
          <w:lang w:val="id-ID"/>
        </w:rPr>
        <w:t xml:space="preserve">lebih tinggi secara signifikan (Sawir, 2005:101-102). Sehingga semakin besar ukuran perusahaan, maka  </w:t>
      </w:r>
      <w:r w:rsidRPr="007160F1">
        <w:rPr>
          <w:rFonts w:ascii="Times New Roman" w:hAnsi="Times New Roman" w:cs="Times New Roman"/>
          <w:i/>
          <w:lang w:val="id-ID"/>
        </w:rPr>
        <w:t>return</w:t>
      </w:r>
      <w:r w:rsidRPr="007160F1">
        <w:rPr>
          <w:rFonts w:ascii="Times New Roman" w:hAnsi="Times New Roman" w:cs="Times New Roman"/>
          <w:lang w:val="id-ID"/>
        </w:rPr>
        <w:t xml:space="preserve">  dan </w:t>
      </w:r>
      <w:r w:rsidRPr="007160F1">
        <w:rPr>
          <w:rFonts w:ascii="Times New Roman" w:hAnsi="Times New Roman" w:cs="Times New Roman"/>
          <w:i/>
          <w:lang w:val="id-ID"/>
        </w:rPr>
        <w:t>abnormal return</w:t>
      </w:r>
      <w:r w:rsidRPr="007160F1">
        <w:rPr>
          <w:rFonts w:ascii="Times New Roman" w:hAnsi="Times New Roman" w:cs="Times New Roman"/>
          <w:lang w:val="id-ID"/>
        </w:rPr>
        <w:t xml:space="preserve"> semakin besar pula. </w:t>
      </w:r>
    </w:p>
    <w:p w:rsidR="00191235" w:rsidRPr="007160F1" w:rsidRDefault="00191235" w:rsidP="00191235">
      <w:pPr>
        <w:spacing w:after="0" w:line="240" w:lineRule="auto"/>
        <w:ind w:left="720" w:hanging="720"/>
        <w:jc w:val="both"/>
        <w:rPr>
          <w:rFonts w:ascii="Times New Roman" w:hAnsi="Times New Roman" w:cs="Times New Roman"/>
          <w:b/>
          <w:lang w:val="id-ID"/>
        </w:rPr>
      </w:pPr>
      <w:proofErr w:type="gramStart"/>
      <w:r w:rsidRPr="007160F1">
        <w:rPr>
          <w:rFonts w:ascii="Times New Roman" w:hAnsi="Times New Roman" w:cs="Times New Roman"/>
          <w:b/>
        </w:rPr>
        <w:t>H</w:t>
      </w:r>
      <w:r w:rsidRPr="007160F1">
        <w:rPr>
          <w:rFonts w:ascii="Times New Roman" w:hAnsi="Times New Roman" w:cs="Times New Roman"/>
          <w:b/>
          <w:vertAlign w:val="subscript"/>
          <w:lang w:val="id-ID"/>
        </w:rPr>
        <w:t>a5</w:t>
      </w:r>
      <w:r w:rsidRPr="007160F1">
        <w:rPr>
          <w:rFonts w:ascii="Times New Roman" w:hAnsi="Times New Roman" w:cs="Times New Roman"/>
          <w:b/>
          <w:lang w:val="id-ID"/>
        </w:rPr>
        <w:t xml:space="preserve"> </w:t>
      </w:r>
      <w:r w:rsidRPr="007160F1">
        <w:rPr>
          <w:rFonts w:ascii="Times New Roman" w:hAnsi="Times New Roman" w:cs="Times New Roman"/>
          <w:b/>
        </w:rPr>
        <w:t>:</w:t>
      </w:r>
      <w:proofErr w:type="gramEnd"/>
      <w:r w:rsidRPr="007160F1">
        <w:rPr>
          <w:rFonts w:ascii="Times New Roman" w:hAnsi="Times New Roman" w:cs="Times New Roman"/>
          <w:b/>
        </w:rPr>
        <w:t xml:space="preserve"> </w:t>
      </w:r>
      <w:r w:rsidRPr="007160F1">
        <w:rPr>
          <w:rFonts w:ascii="Times New Roman" w:hAnsi="Times New Roman" w:cs="Times New Roman"/>
          <w:b/>
          <w:lang w:val="id-ID"/>
        </w:rPr>
        <w:tab/>
        <w:t>Size</w:t>
      </w:r>
      <w:r w:rsidRPr="007160F1">
        <w:rPr>
          <w:rFonts w:ascii="Times New Roman" w:hAnsi="Times New Roman" w:cs="Times New Roman"/>
          <w:b/>
        </w:rPr>
        <w:t xml:space="preserve"> Perusahaan berpengaruh secara </w:t>
      </w:r>
      <w:r w:rsidRPr="007160F1">
        <w:rPr>
          <w:rFonts w:ascii="Times New Roman" w:hAnsi="Times New Roman" w:cs="Times New Roman"/>
          <w:b/>
          <w:lang w:val="id-ID"/>
        </w:rPr>
        <w:t>parsial</w:t>
      </w:r>
      <w:r w:rsidRPr="007160F1">
        <w:rPr>
          <w:rFonts w:ascii="Times New Roman" w:hAnsi="Times New Roman" w:cs="Times New Roman"/>
          <w:b/>
        </w:rPr>
        <w:t xml:space="preserve"> terhadap  </w:t>
      </w:r>
      <w:r w:rsidRPr="007160F1">
        <w:rPr>
          <w:rFonts w:ascii="Times New Roman" w:hAnsi="Times New Roman" w:cs="Times New Roman"/>
          <w:b/>
          <w:i/>
        </w:rPr>
        <w:t>abnormal return</w:t>
      </w:r>
      <w:r w:rsidRPr="007160F1">
        <w:rPr>
          <w:rFonts w:ascii="Times New Roman" w:hAnsi="Times New Roman" w:cs="Times New Roman"/>
          <w:b/>
        </w:rPr>
        <w:t xml:space="preserve"> saham.</w:t>
      </w:r>
    </w:p>
    <w:p w:rsidR="00191235" w:rsidRPr="007160F1" w:rsidRDefault="00191235" w:rsidP="00191235">
      <w:pPr>
        <w:spacing w:after="0" w:line="240" w:lineRule="auto"/>
        <w:ind w:left="720" w:hanging="720"/>
        <w:jc w:val="both"/>
        <w:rPr>
          <w:rFonts w:ascii="Times New Roman" w:hAnsi="Times New Roman" w:cs="Times New Roman"/>
          <w:b/>
          <w:lang w:val="id-ID"/>
        </w:rPr>
      </w:pPr>
    </w:p>
    <w:p w:rsidR="00191235" w:rsidRPr="007160F1" w:rsidRDefault="00191235" w:rsidP="00191235">
      <w:pPr>
        <w:spacing w:after="0" w:line="240" w:lineRule="auto"/>
        <w:jc w:val="both"/>
        <w:rPr>
          <w:rFonts w:ascii="Times New Roman" w:hAnsi="Times New Roman" w:cs="Times New Roman"/>
          <w:b/>
          <w:lang w:val="id-ID"/>
        </w:rPr>
      </w:pPr>
      <w:r w:rsidRPr="007160F1">
        <w:rPr>
          <w:rFonts w:ascii="Times New Roman" w:hAnsi="Times New Roman" w:cs="Times New Roman"/>
          <w:b/>
          <w:lang w:val="id-ID"/>
        </w:rPr>
        <w:t>METODE PENELITIAN</w:t>
      </w:r>
    </w:p>
    <w:p w:rsidR="00DE7B9C" w:rsidRPr="007160F1" w:rsidRDefault="00191235" w:rsidP="00191235">
      <w:pPr>
        <w:spacing w:after="0" w:line="240" w:lineRule="auto"/>
        <w:jc w:val="both"/>
        <w:rPr>
          <w:rFonts w:ascii="Times New Roman" w:hAnsi="Times New Roman" w:cs="Times New Roman"/>
          <w:b/>
          <w:lang w:val="id-ID"/>
        </w:rPr>
      </w:pPr>
      <w:r w:rsidRPr="007160F1">
        <w:rPr>
          <w:rFonts w:ascii="Times New Roman" w:hAnsi="Times New Roman" w:cs="Times New Roman"/>
          <w:b/>
          <w:lang w:val="id-ID"/>
        </w:rPr>
        <w:t>Metode Penelitian</w:t>
      </w:r>
    </w:p>
    <w:p w:rsidR="00191235" w:rsidRPr="007160F1" w:rsidRDefault="00191235" w:rsidP="00191235">
      <w:pPr>
        <w:spacing w:after="0" w:line="240" w:lineRule="auto"/>
        <w:jc w:val="both"/>
        <w:rPr>
          <w:rFonts w:ascii="Times New Roman" w:hAnsi="Times New Roman" w:cs="Times New Roman"/>
          <w:lang w:val="id-ID"/>
        </w:rPr>
      </w:pPr>
      <w:r w:rsidRPr="007160F1">
        <w:rPr>
          <w:rFonts w:ascii="Times New Roman" w:hAnsi="Times New Roman" w:cs="Times New Roman"/>
          <w:lang w:val="id-ID"/>
        </w:rPr>
        <w:tab/>
      </w:r>
      <w:proofErr w:type="gramStart"/>
      <w:r w:rsidRPr="007160F1">
        <w:rPr>
          <w:rFonts w:ascii="Times New Roman" w:hAnsi="Times New Roman" w:cs="Times New Roman"/>
        </w:rPr>
        <w:t>Dalam penelitian ini, jenis penelitian yang di gunakan adalah pendekatan studi peristiwa (</w:t>
      </w:r>
      <w:r w:rsidRPr="007160F1">
        <w:rPr>
          <w:rFonts w:ascii="Times New Roman" w:hAnsi="Times New Roman" w:cs="Times New Roman"/>
          <w:i/>
        </w:rPr>
        <w:t>event study).</w:t>
      </w:r>
      <w:proofErr w:type="gramEnd"/>
      <w:r w:rsidRPr="007160F1">
        <w:rPr>
          <w:rFonts w:ascii="Times New Roman" w:hAnsi="Times New Roman" w:cs="Times New Roman"/>
          <w:i/>
          <w:lang w:val="id-ID"/>
        </w:rPr>
        <w:t xml:space="preserve"> </w:t>
      </w:r>
      <w:proofErr w:type="gramStart"/>
      <w:r w:rsidRPr="007160F1">
        <w:rPr>
          <w:rFonts w:ascii="Times New Roman" w:hAnsi="Times New Roman" w:cs="Times New Roman"/>
        </w:rPr>
        <w:t>Metode yang digunakan dalam penelitian ini adalah metode deskriptif dan verifikatif.</w:t>
      </w:r>
      <w:proofErr w:type="gramEnd"/>
      <w:r w:rsidRPr="007160F1">
        <w:rPr>
          <w:rFonts w:ascii="Times New Roman" w:hAnsi="Times New Roman" w:cs="Times New Roman"/>
        </w:rPr>
        <w:t xml:space="preserve"> Dengan menggunakan kedua metode penelitian ini </w:t>
      </w:r>
      <w:proofErr w:type="gramStart"/>
      <w:r w:rsidRPr="007160F1">
        <w:rPr>
          <w:rFonts w:ascii="Times New Roman" w:hAnsi="Times New Roman" w:cs="Times New Roman"/>
        </w:rPr>
        <w:t>akan</w:t>
      </w:r>
      <w:proofErr w:type="gramEnd"/>
      <w:r w:rsidRPr="007160F1">
        <w:rPr>
          <w:rFonts w:ascii="Times New Roman" w:hAnsi="Times New Roman" w:cs="Times New Roman"/>
        </w:rPr>
        <w:t xml:space="preserve"> diketahui hubungan yang signifikan antara variabel yang diteliti sehinga menghasilkan kesimpulan yang akan memperjelas gambaran mengenai objek yang diteliti.</w:t>
      </w:r>
    </w:p>
    <w:p w:rsidR="00191235" w:rsidRPr="007160F1" w:rsidRDefault="00191235" w:rsidP="00191235">
      <w:pPr>
        <w:spacing w:after="0" w:line="240" w:lineRule="auto"/>
        <w:jc w:val="both"/>
        <w:rPr>
          <w:rFonts w:ascii="Times New Roman" w:hAnsi="Times New Roman" w:cs="Times New Roman"/>
          <w:b/>
          <w:lang w:val="id-ID"/>
        </w:rPr>
      </w:pPr>
      <w:r w:rsidRPr="007160F1">
        <w:rPr>
          <w:rFonts w:ascii="Times New Roman" w:hAnsi="Times New Roman" w:cs="Times New Roman"/>
          <w:b/>
          <w:lang w:val="id-ID"/>
        </w:rPr>
        <w:t>Operasionalisasi Variabel</w:t>
      </w:r>
    </w:p>
    <w:p w:rsidR="00191235" w:rsidRPr="007160F1" w:rsidRDefault="006E76B3" w:rsidP="00191235">
      <w:pPr>
        <w:spacing w:after="0" w:line="240" w:lineRule="auto"/>
        <w:jc w:val="both"/>
        <w:rPr>
          <w:rFonts w:ascii="Times New Roman" w:hAnsi="Times New Roman" w:cs="Times New Roman"/>
          <w:b/>
          <w:lang w:val="id-ID"/>
        </w:rPr>
      </w:pPr>
      <w:r w:rsidRPr="007160F1">
        <w:rPr>
          <w:rFonts w:ascii="Times New Roman" w:hAnsi="Times New Roman" w:cs="Times New Roman"/>
          <w:b/>
          <w:lang w:val="id-ID"/>
        </w:rPr>
        <w:tab/>
        <w:t>Variabel Bebas (</w:t>
      </w:r>
      <w:r w:rsidRPr="007160F1">
        <w:rPr>
          <w:rFonts w:ascii="Times New Roman" w:hAnsi="Times New Roman" w:cs="Times New Roman"/>
          <w:b/>
          <w:i/>
          <w:lang w:val="id-ID"/>
        </w:rPr>
        <w:t>Independent</w:t>
      </w:r>
      <w:r w:rsidRPr="007160F1">
        <w:rPr>
          <w:rFonts w:ascii="Times New Roman" w:hAnsi="Times New Roman" w:cs="Times New Roman"/>
          <w:b/>
          <w:lang w:val="id-ID"/>
        </w:rPr>
        <w:t>)</w:t>
      </w:r>
    </w:p>
    <w:p w:rsidR="006E76B3" w:rsidRPr="007160F1" w:rsidRDefault="006E76B3" w:rsidP="006E76B3">
      <w:pPr>
        <w:pStyle w:val="ListParagraph"/>
        <w:spacing w:after="0" w:line="240" w:lineRule="auto"/>
        <w:jc w:val="both"/>
        <w:rPr>
          <w:rFonts w:ascii="Times New Roman" w:hAnsi="Times New Roman" w:cs="Times New Roman"/>
          <w:lang w:val="id-ID"/>
        </w:rPr>
      </w:pPr>
      <w:proofErr w:type="gramStart"/>
      <w:r w:rsidRPr="007160F1">
        <w:rPr>
          <w:rFonts w:ascii="Times New Roman" w:hAnsi="Times New Roman" w:cs="Times New Roman"/>
        </w:rPr>
        <w:t xml:space="preserve">Yang menjadi variabel </w:t>
      </w:r>
      <w:r w:rsidRPr="007160F1">
        <w:rPr>
          <w:rFonts w:ascii="Times New Roman" w:hAnsi="Times New Roman" w:cs="Times New Roman"/>
          <w:i/>
        </w:rPr>
        <w:t>independen</w:t>
      </w:r>
      <w:r w:rsidRPr="007160F1">
        <w:rPr>
          <w:rFonts w:ascii="Times New Roman" w:hAnsi="Times New Roman" w:cs="Times New Roman"/>
        </w:rPr>
        <w:t xml:space="preserve"> dalam penelitian ini</w:t>
      </w:r>
      <w:r w:rsidRPr="007160F1">
        <w:t xml:space="preserve"> </w:t>
      </w:r>
      <w:r w:rsidRPr="007160F1">
        <w:rPr>
          <w:rFonts w:ascii="Times New Roman" w:hAnsi="Times New Roman" w:cs="Times New Roman"/>
          <w:lang w:val="id-ID"/>
        </w:rPr>
        <w:t xml:space="preserve">adalah Arus kas dari aktivitas operasi, Arus kas dari aktivitas investasi, Arus kas dari aktivitas pendanaan dan </w:t>
      </w:r>
      <w:r w:rsidRPr="007160F1">
        <w:rPr>
          <w:rFonts w:ascii="Times New Roman" w:hAnsi="Times New Roman" w:cs="Times New Roman"/>
          <w:i/>
          <w:lang w:val="id-ID"/>
        </w:rPr>
        <w:t>Size</w:t>
      </w:r>
      <w:r w:rsidRPr="007160F1">
        <w:rPr>
          <w:rFonts w:ascii="Times New Roman" w:hAnsi="Times New Roman" w:cs="Times New Roman"/>
          <w:lang w:val="id-ID"/>
        </w:rPr>
        <w:t xml:space="preserve"> perusahaan.</w:t>
      </w:r>
      <w:proofErr w:type="gramEnd"/>
    </w:p>
    <w:p w:rsidR="00DE7B9C" w:rsidRPr="007160F1" w:rsidRDefault="006E76B3" w:rsidP="006E76B3">
      <w:pPr>
        <w:pStyle w:val="ListParagraph"/>
        <w:numPr>
          <w:ilvl w:val="0"/>
          <w:numId w:val="7"/>
        </w:numPr>
        <w:spacing w:after="0" w:line="240" w:lineRule="auto"/>
        <w:jc w:val="both"/>
        <w:rPr>
          <w:rFonts w:ascii="Times New Roman" w:hAnsi="Times New Roman" w:cs="Times New Roman"/>
          <w:lang w:val="id-ID"/>
        </w:rPr>
      </w:pPr>
      <w:r w:rsidRPr="007160F1">
        <w:rPr>
          <w:rFonts w:ascii="Times New Roman" w:hAnsi="Times New Roman" w:cs="Times New Roman"/>
          <w:lang w:val="id-ID"/>
        </w:rPr>
        <w:t xml:space="preserve">Arus kas dari aktivitas operasi </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rPr>
        <w:t>ΔAKO =</w:t>
      </w:r>
      <w:r w:rsidRPr="007160F1">
        <w:rPr>
          <w:rFonts w:ascii="Times New Roman" w:hAnsi="Times New Roman" w:cs="Times New Roman"/>
          <w:b/>
        </w:rPr>
        <w:tab/>
      </w:r>
      <w:r w:rsidRPr="007160F1">
        <w:rPr>
          <w:rFonts w:ascii="Times New Roman" w:hAnsi="Times New Roman" w:cs="Times New Roman"/>
          <w:b/>
          <w:u w:val="single"/>
        </w:rPr>
        <w:t>AKOt – AKOt-1</w:t>
      </w:r>
      <w:r w:rsidRPr="007160F1">
        <w:rPr>
          <w:rFonts w:ascii="Times New Roman" w:hAnsi="Times New Roman" w:cs="Times New Roman"/>
          <w:b/>
          <w:u w:val="single"/>
          <w:lang w:val="id-ID"/>
        </w:rPr>
        <w:t xml:space="preserve"> </w:t>
      </w:r>
      <w:proofErr w:type="gramStart"/>
      <w:r w:rsidRPr="007160F1">
        <w:rPr>
          <w:rFonts w:ascii="Times New Roman" w:hAnsi="Times New Roman" w:cs="Times New Roman"/>
          <w:b/>
          <w:lang w:val="id-ID"/>
        </w:rPr>
        <w:t>.........................................(</w:t>
      </w:r>
      <w:proofErr w:type="gramEnd"/>
      <w:r w:rsidRPr="007160F1">
        <w:rPr>
          <w:rFonts w:ascii="Times New Roman" w:hAnsi="Times New Roman" w:cs="Times New Roman"/>
          <w:b/>
          <w:lang w:val="id-ID"/>
        </w:rPr>
        <w:t>1)</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rPr>
        <w:tab/>
        <w:t xml:space="preserve">       </w:t>
      </w:r>
      <w:r w:rsidRPr="007160F1">
        <w:rPr>
          <w:rFonts w:ascii="Times New Roman" w:hAnsi="Times New Roman" w:cs="Times New Roman"/>
          <w:b/>
          <w:lang w:val="id-ID"/>
        </w:rPr>
        <w:t xml:space="preserve">           </w:t>
      </w:r>
      <w:r w:rsidRPr="007160F1">
        <w:rPr>
          <w:rFonts w:ascii="Times New Roman" w:hAnsi="Times New Roman" w:cs="Times New Roman"/>
          <w:b/>
        </w:rPr>
        <w:t>AKOt-1</w:t>
      </w:r>
    </w:p>
    <w:p w:rsidR="006E76B3" w:rsidRPr="007160F1" w:rsidRDefault="006E76B3" w:rsidP="006E76B3">
      <w:pPr>
        <w:pStyle w:val="ListParagraph"/>
        <w:numPr>
          <w:ilvl w:val="0"/>
          <w:numId w:val="7"/>
        </w:numPr>
        <w:rPr>
          <w:rFonts w:ascii="Times New Roman" w:hAnsi="Times New Roman" w:cs="Times New Roman"/>
          <w:lang w:val="id-ID"/>
        </w:rPr>
      </w:pPr>
      <w:r w:rsidRPr="007160F1">
        <w:rPr>
          <w:rFonts w:ascii="Times New Roman" w:hAnsi="Times New Roman" w:cs="Times New Roman"/>
          <w:lang w:val="id-ID"/>
        </w:rPr>
        <w:t>Arus kas dari aktivitas investasi</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rPr>
        <w:t xml:space="preserve">ΔAKI </w:t>
      </w:r>
      <w:r w:rsidRPr="007160F1">
        <w:rPr>
          <w:rFonts w:ascii="Times New Roman" w:hAnsi="Times New Roman" w:cs="Times New Roman"/>
          <w:b/>
          <w:lang w:val="id-ID"/>
        </w:rPr>
        <w:t xml:space="preserve">   </w:t>
      </w:r>
      <w:r w:rsidRPr="007160F1">
        <w:rPr>
          <w:rFonts w:ascii="Times New Roman" w:hAnsi="Times New Roman" w:cs="Times New Roman"/>
          <w:b/>
        </w:rPr>
        <w:t>=</w:t>
      </w:r>
      <w:r w:rsidRPr="007160F1">
        <w:rPr>
          <w:rFonts w:ascii="Times New Roman" w:hAnsi="Times New Roman" w:cs="Times New Roman"/>
          <w:b/>
        </w:rPr>
        <w:tab/>
      </w:r>
      <w:r w:rsidRPr="007160F1">
        <w:rPr>
          <w:rFonts w:ascii="Times New Roman" w:hAnsi="Times New Roman" w:cs="Times New Roman"/>
          <w:b/>
          <w:u w:val="single"/>
        </w:rPr>
        <w:t>AKIt – AKIt-1</w:t>
      </w:r>
      <w:proofErr w:type="gramStart"/>
      <w:r w:rsidRPr="007160F1">
        <w:rPr>
          <w:rFonts w:ascii="Times New Roman" w:hAnsi="Times New Roman" w:cs="Times New Roman"/>
          <w:b/>
          <w:lang w:val="id-ID"/>
        </w:rPr>
        <w:t>.............................................(</w:t>
      </w:r>
      <w:proofErr w:type="gramEnd"/>
      <w:r w:rsidRPr="007160F1">
        <w:rPr>
          <w:rFonts w:ascii="Times New Roman" w:hAnsi="Times New Roman" w:cs="Times New Roman"/>
          <w:b/>
          <w:lang w:val="id-ID"/>
        </w:rPr>
        <w:t>2)</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rPr>
        <w:tab/>
        <w:t xml:space="preserve">      </w:t>
      </w:r>
      <w:r w:rsidRPr="007160F1">
        <w:rPr>
          <w:rFonts w:ascii="Times New Roman" w:hAnsi="Times New Roman" w:cs="Times New Roman"/>
          <w:b/>
          <w:lang w:val="id-ID"/>
        </w:rPr>
        <w:t xml:space="preserve">            </w:t>
      </w:r>
      <w:r w:rsidRPr="007160F1">
        <w:rPr>
          <w:rFonts w:ascii="Times New Roman" w:hAnsi="Times New Roman" w:cs="Times New Roman"/>
          <w:b/>
        </w:rPr>
        <w:t xml:space="preserve"> AKIt-1</w:t>
      </w:r>
    </w:p>
    <w:p w:rsidR="006E76B3" w:rsidRPr="007160F1" w:rsidRDefault="006E76B3" w:rsidP="006E76B3">
      <w:pPr>
        <w:pStyle w:val="ListParagraph"/>
        <w:numPr>
          <w:ilvl w:val="0"/>
          <w:numId w:val="7"/>
        </w:numPr>
        <w:rPr>
          <w:rFonts w:ascii="Times New Roman" w:hAnsi="Times New Roman" w:cs="Times New Roman"/>
          <w:lang w:val="id-ID"/>
        </w:rPr>
      </w:pPr>
      <w:r w:rsidRPr="007160F1">
        <w:rPr>
          <w:rFonts w:ascii="Times New Roman" w:hAnsi="Times New Roman" w:cs="Times New Roman"/>
          <w:lang w:val="id-ID"/>
        </w:rPr>
        <w:t xml:space="preserve"> Arus kas dari aktivitas pendanaan</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rPr>
        <w:t>ΔAK</w:t>
      </w:r>
      <w:r w:rsidRPr="007160F1">
        <w:rPr>
          <w:rFonts w:ascii="Times New Roman" w:hAnsi="Times New Roman" w:cs="Times New Roman"/>
          <w:b/>
          <w:lang w:val="id-ID"/>
        </w:rPr>
        <w:t>P</w:t>
      </w:r>
      <w:r w:rsidRPr="007160F1">
        <w:rPr>
          <w:rFonts w:ascii="Times New Roman" w:hAnsi="Times New Roman" w:cs="Times New Roman"/>
          <w:b/>
        </w:rPr>
        <w:t xml:space="preserve"> </w:t>
      </w:r>
      <w:r w:rsidRPr="007160F1">
        <w:rPr>
          <w:rFonts w:ascii="Times New Roman" w:hAnsi="Times New Roman" w:cs="Times New Roman"/>
          <w:b/>
          <w:lang w:val="id-ID"/>
        </w:rPr>
        <w:t xml:space="preserve">   </w:t>
      </w:r>
      <w:r w:rsidRPr="007160F1">
        <w:rPr>
          <w:rFonts w:ascii="Times New Roman" w:hAnsi="Times New Roman" w:cs="Times New Roman"/>
          <w:b/>
        </w:rPr>
        <w:t>=</w:t>
      </w:r>
      <w:r w:rsidRPr="007160F1">
        <w:rPr>
          <w:rFonts w:ascii="Times New Roman" w:hAnsi="Times New Roman" w:cs="Times New Roman"/>
          <w:b/>
        </w:rPr>
        <w:tab/>
      </w:r>
      <w:r w:rsidRPr="007160F1">
        <w:rPr>
          <w:rFonts w:ascii="Times New Roman" w:hAnsi="Times New Roman" w:cs="Times New Roman"/>
          <w:b/>
          <w:u w:val="single"/>
        </w:rPr>
        <w:t>AK</w:t>
      </w:r>
      <w:r w:rsidRPr="007160F1">
        <w:rPr>
          <w:rFonts w:ascii="Times New Roman" w:hAnsi="Times New Roman" w:cs="Times New Roman"/>
          <w:b/>
          <w:u w:val="single"/>
          <w:lang w:val="id-ID"/>
        </w:rPr>
        <w:t>P</w:t>
      </w:r>
      <w:r w:rsidRPr="007160F1">
        <w:rPr>
          <w:rFonts w:ascii="Times New Roman" w:hAnsi="Times New Roman" w:cs="Times New Roman"/>
          <w:b/>
          <w:u w:val="single"/>
        </w:rPr>
        <w:t>t – AK</w:t>
      </w:r>
      <w:r w:rsidRPr="007160F1">
        <w:rPr>
          <w:rFonts w:ascii="Times New Roman" w:hAnsi="Times New Roman" w:cs="Times New Roman"/>
          <w:b/>
          <w:u w:val="single"/>
          <w:lang w:val="id-ID"/>
        </w:rPr>
        <w:t>P</w:t>
      </w:r>
      <w:r w:rsidRPr="007160F1">
        <w:rPr>
          <w:rFonts w:ascii="Times New Roman" w:hAnsi="Times New Roman" w:cs="Times New Roman"/>
          <w:b/>
          <w:u w:val="single"/>
        </w:rPr>
        <w:t>t-1</w:t>
      </w:r>
      <w:proofErr w:type="gramStart"/>
      <w:r w:rsidRPr="007160F1">
        <w:rPr>
          <w:rFonts w:ascii="Times New Roman" w:hAnsi="Times New Roman" w:cs="Times New Roman"/>
          <w:b/>
          <w:lang w:val="id-ID"/>
        </w:rPr>
        <w:t>............................................(</w:t>
      </w:r>
      <w:proofErr w:type="gramEnd"/>
      <w:r w:rsidRPr="007160F1">
        <w:rPr>
          <w:rFonts w:ascii="Times New Roman" w:hAnsi="Times New Roman" w:cs="Times New Roman"/>
          <w:b/>
          <w:lang w:val="id-ID"/>
        </w:rPr>
        <w:t>3)</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rPr>
        <w:tab/>
        <w:t xml:space="preserve">      </w:t>
      </w:r>
      <w:r w:rsidRPr="007160F1">
        <w:rPr>
          <w:rFonts w:ascii="Times New Roman" w:hAnsi="Times New Roman" w:cs="Times New Roman"/>
          <w:b/>
          <w:lang w:val="id-ID"/>
        </w:rPr>
        <w:t xml:space="preserve">            </w:t>
      </w:r>
      <w:r w:rsidRPr="007160F1">
        <w:rPr>
          <w:rFonts w:ascii="Times New Roman" w:hAnsi="Times New Roman" w:cs="Times New Roman"/>
          <w:b/>
        </w:rPr>
        <w:t xml:space="preserve"> AK</w:t>
      </w:r>
      <w:r w:rsidRPr="007160F1">
        <w:rPr>
          <w:rFonts w:ascii="Times New Roman" w:hAnsi="Times New Roman" w:cs="Times New Roman"/>
          <w:b/>
          <w:lang w:val="id-ID"/>
        </w:rPr>
        <w:t>P</w:t>
      </w:r>
      <w:r w:rsidRPr="007160F1">
        <w:rPr>
          <w:rFonts w:ascii="Times New Roman" w:hAnsi="Times New Roman" w:cs="Times New Roman"/>
          <w:b/>
        </w:rPr>
        <w:t>t-1</w:t>
      </w:r>
    </w:p>
    <w:p w:rsidR="006E76B3" w:rsidRPr="007160F1" w:rsidRDefault="006E76B3" w:rsidP="006E76B3">
      <w:pPr>
        <w:pStyle w:val="ListParagraph"/>
        <w:numPr>
          <w:ilvl w:val="0"/>
          <w:numId w:val="7"/>
        </w:numPr>
        <w:rPr>
          <w:rFonts w:ascii="Times New Roman" w:hAnsi="Times New Roman" w:cs="Times New Roman"/>
          <w:lang w:val="id-ID"/>
        </w:rPr>
      </w:pPr>
      <w:r w:rsidRPr="007160F1">
        <w:rPr>
          <w:rFonts w:ascii="Times New Roman" w:hAnsi="Times New Roman" w:cs="Times New Roman"/>
          <w:i/>
          <w:lang w:val="id-ID"/>
        </w:rPr>
        <w:t>Size</w:t>
      </w:r>
      <w:r w:rsidRPr="007160F1">
        <w:rPr>
          <w:rFonts w:ascii="Times New Roman" w:hAnsi="Times New Roman" w:cs="Times New Roman"/>
          <w:lang w:val="id-ID"/>
        </w:rPr>
        <w:t xml:space="preserve"> perusahaan</w:t>
      </w:r>
    </w:p>
    <w:p w:rsidR="006E76B3" w:rsidRPr="007160F1" w:rsidRDefault="006E76B3" w:rsidP="006E76B3">
      <w:pPr>
        <w:pStyle w:val="ListParagraph"/>
        <w:ind w:left="1080"/>
        <w:rPr>
          <w:rFonts w:ascii="Times New Roman" w:hAnsi="Times New Roman" w:cs="Times New Roman"/>
          <w:b/>
          <w:lang w:val="id-ID"/>
        </w:rPr>
      </w:pPr>
      <w:r w:rsidRPr="007160F1">
        <w:rPr>
          <w:rFonts w:ascii="Times New Roman" w:hAnsi="Times New Roman" w:cs="Times New Roman"/>
          <w:b/>
          <w:lang w:val="id-ID"/>
        </w:rPr>
        <w:t>Ln Total Aset</w:t>
      </w:r>
    </w:p>
    <w:p w:rsidR="006E76B3" w:rsidRPr="007160F1" w:rsidRDefault="006E76B3" w:rsidP="006E76B3">
      <w:pPr>
        <w:spacing w:after="0" w:line="240" w:lineRule="auto"/>
        <w:ind w:firstLine="720"/>
        <w:rPr>
          <w:rFonts w:ascii="Times New Roman" w:hAnsi="Times New Roman" w:cs="Times New Roman"/>
          <w:b/>
          <w:lang w:val="id-ID"/>
        </w:rPr>
      </w:pPr>
      <w:r w:rsidRPr="007160F1">
        <w:rPr>
          <w:rFonts w:ascii="Times New Roman" w:hAnsi="Times New Roman" w:cs="Times New Roman"/>
          <w:b/>
          <w:lang w:val="id-ID"/>
        </w:rPr>
        <w:t>Variabel Terikat (</w:t>
      </w:r>
      <w:r w:rsidRPr="007160F1">
        <w:rPr>
          <w:rFonts w:ascii="Times New Roman" w:hAnsi="Times New Roman" w:cs="Times New Roman"/>
          <w:b/>
          <w:i/>
          <w:lang w:val="id-ID"/>
        </w:rPr>
        <w:t>Dependent</w:t>
      </w:r>
      <w:r w:rsidRPr="007160F1">
        <w:rPr>
          <w:rFonts w:ascii="Times New Roman" w:hAnsi="Times New Roman" w:cs="Times New Roman"/>
          <w:b/>
          <w:lang w:val="id-ID"/>
        </w:rPr>
        <w:t>)</w:t>
      </w:r>
    </w:p>
    <w:p w:rsidR="006E76B3" w:rsidRPr="007160F1" w:rsidRDefault="006E76B3" w:rsidP="006E76B3">
      <w:pPr>
        <w:pStyle w:val="ListParagraph"/>
        <w:spacing w:after="0" w:line="240" w:lineRule="auto"/>
        <w:jc w:val="both"/>
        <w:rPr>
          <w:rFonts w:ascii="Times New Roman" w:hAnsi="Times New Roman" w:cs="Times New Roman"/>
          <w:i/>
          <w:lang w:val="id-ID"/>
        </w:rPr>
      </w:pPr>
      <w:r w:rsidRPr="007160F1">
        <w:rPr>
          <w:rFonts w:ascii="Times New Roman" w:hAnsi="Times New Roman" w:cs="Times New Roman"/>
        </w:rPr>
        <w:t xml:space="preserve">Variabel </w:t>
      </w:r>
      <w:r w:rsidRPr="007160F1">
        <w:rPr>
          <w:rFonts w:ascii="Times New Roman" w:hAnsi="Times New Roman" w:cs="Times New Roman"/>
          <w:i/>
        </w:rPr>
        <w:t>dependen</w:t>
      </w:r>
      <w:r w:rsidRPr="007160F1">
        <w:rPr>
          <w:rFonts w:ascii="Times New Roman" w:hAnsi="Times New Roman" w:cs="Times New Roman"/>
        </w:rPr>
        <w:t xml:space="preserve"> atau variabel terikat (Y) pada penelitian ini yaitu </w:t>
      </w:r>
      <w:proofErr w:type="gramStart"/>
      <w:r w:rsidRPr="007160F1">
        <w:rPr>
          <w:rFonts w:ascii="Times New Roman" w:hAnsi="Times New Roman" w:cs="Times New Roman"/>
          <w:i/>
        </w:rPr>
        <w:t>Abnormal</w:t>
      </w:r>
      <w:proofErr w:type="gramEnd"/>
      <w:r w:rsidRPr="007160F1">
        <w:rPr>
          <w:rFonts w:ascii="Times New Roman" w:hAnsi="Times New Roman" w:cs="Times New Roman"/>
          <w:i/>
        </w:rPr>
        <w:t xml:space="preserve"> return</w:t>
      </w:r>
      <w:r w:rsidRPr="007160F1">
        <w:rPr>
          <w:rFonts w:ascii="Times New Roman" w:hAnsi="Times New Roman" w:cs="Times New Roman"/>
        </w:rPr>
        <w:t>.</w:t>
      </w:r>
      <w:r w:rsidRPr="007160F1">
        <w:rPr>
          <w:rFonts w:ascii="Times New Roman" w:hAnsi="Times New Roman" w:cs="Times New Roman"/>
          <w:lang w:val="id-ID"/>
        </w:rPr>
        <w:t xml:space="preserve"> Dimana pengukuran </w:t>
      </w:r>
      <w:r w:rsidRPr="007160F1">
        <w:rPr>
          <w:rFonts w:ascii="Times New Roman" w:hAnsi="Times New Roman" w:cs="Times New Roman"/>
          <w:i/>
          <w:lang w:val="id-ID"/>
        </w:rPr>
        <w:t xml:space="preserve">abnormal return </w:t>
      </w:r>
      <w:r w:rsidRPr="007160F1">
        <w:rPr>
          <w:rFonts w:ascii="Times New Roman" w:hAnsi="Times New Roman" w:cs="Times New Roman"/>
          <w:lang w:val="id-ID"/>
        </w:rPr>
        <w:t xml:space="preserve">menggunakan </w:t>
      </w:r>
      <w:r w:rsidRPr="007160F1">
        <w:rPr>
          <w:rFonts w:ascii="Times New Roman" w:hAnsi="Times New Roman" w:cs="Times New Roman"/>
          <w:i/>
          <w:lang w:val="id-ID"/>
        </w:rPr>
        <w:t>Market-adjusted model.</w:t>
      </w:r>
      <w:r w:rsidRPr="007160F1">
        <w:rPr>
          <w:rFonts w:ascii="Times New Roman" w:hAnsi="Times New Roman" w:cs="Times New Roman"/>
          <w:lang w:val="id-ID"/>
        </w:rPr>
        <w:t xml:space="preserve"> Dan indikator </w:t>
      </w:r>
      <w:r w:rsidRPr="007160F1">
        <w:rPr>
          <w:rFonts w:ascii="Times New Roman" w:hAnsi="Times New Roman" w:cs="Times New Roman"/>
          <w:i/>
          <w:lang w:val="id-ID"/>
        </w:rPr>
        <w:t xml:space="preserve">abnormal return </w:t>
      </w:r>
      <w:r w:rsidR="00CD1C2C" w:rsidRPr="007160F1">
        <w:rPr>
          <w:rFonts w:ascii="Times New Roman" w:hAnsi="Times New Roman" w:cs="Times New Roman"/>
          <w:lang w:val="id-ID"/>
        </w:rPr>
        <w:t>memakai</w:t>
      </w:r>
      <w:r w:rsidRPr="007160F1">
        <w:rPr>
          <w:rFonts w:ascii="Times New Roman" w:hAnsi="Times New Roman" w:cs="Times New Roman"/>
          <w:lang w:val="id-ID"/>
        </w:rPr>
        <w:t xml:space="preserve"> </w:t>
      </w:r>
      <w:r w:rsidRPr="007160F1">
        <w:rPr>
          <w:rFonts w:ascii="Times New Roman" w:hAnsi="Times New Roman" w:cs="Times New Roman"/>
          <w:i/>
          <w:lang w:val="id-ID"/>
        </w:rPr>
        <w:t>Average abnormal return.</w:t>
      </w:r>
    </w:p>
    <w:p w:rsidR="00CD1C2C" w:rsidRPr="007160F1" w:rsidRDefault="006E76B3" w:rsidP="00CD1C2C">
      <w:pPr>
        <w:pStyle w:val="ListParagraph"/>
        <w:spacing w:after="0" w:line="240" w:lineRule="auto"/>
        <w:rPr>
          <w:rFonts w:ascii="Times New Roman" w:hAnsi="Times New Roman" w:cs="Times New Roman"/>
          <w:i/>
          <w:lang w:val="id-ID"/>
        </w:rPr>
      </w:pPr>
      <w:r w:rsidRPr="007160F1">
        <w:rPr>
          <w:rFonts w:ascii="Times New Roman" w:hAnsi="Times New Roman" w:cs="Times New Roman"/>
          <w:lang w:val="id-ID"/>
        </w:rPr>
        <w:t xml:space="preserve">Menghitung </w:t>
      </w:r>
      <w:r w:rsidRPr="007160F1">
        <w:rPr>
          <w:rFonts w:ascii="Times New Roman" w:hAnsi="Times New Roman" w:cs="Times New Roman"/>
          <w:i/>
          <w:lang w:val="id-ID"/>
        </w:rPr>
        <w:t xml:space="preserve">return </w:t>
      </w:r>
      <w:r w:rsidRPr="007160F1">
        <w:rPr>
          <w:rFonts w:ascii="Times New Roman" w:hAnsi="Times New Roman" w:cs="Times New Roman"/>
          <w:lang w:val="id-ID"/>
        </w:rPr>
        <w:t>sesungguhnya</w:t>
      </w:r>
      <w:r w:rsidR="00CD1C2C" w:rsidRPr="007160F1">
        <w:rPr>
          <w:rFonts w:ascii="Times New Roman" w:hAnsi="Times New Roman" w:cs="Times New Roman"/>
          <w:lang w:val="id-ID"/>
        </w:rPr>
        <w:t xml:space="preserve"> :</w:t>
      </w:r>
    </w:p>
    <w:p w:rsidR="00A3443B" w:rsidRPr="00A3443B" w:rsidRDefault="00CD1C2C" w:rsidP="00A3443B">
      <w:pPr>
        <w:spacing w:after="120" w:line="240" w:lineRule="auto"/>
        <w:ind w:firstLine="720"/>
        <w:rPr>
          <w:rFonts w:ascii="Times New Roman" w:hAnsi="Times New Roman" w:cs="Times New Roman"/>
          <w:b/>
          <w:lang w:val="id-ID"/>
        </w:rPr>
      </w:pPr>
      <w:proofErr w:type="gramStart"/>
      <w:r w:rsidRPr="007160F1">
        <w:rPr>
          <w:rFonts w:ascii="Times New Roman" w:eastAsiaTheme="minorEastAsia" w:hAnsi="Times New Roman" w:cs="Times New Roman"/>
          <w:b/>
          <w:i/>
        </w:rPr>
        <w:t>R</w:t>
      </w:r>
      <w:r w:rsidRPr="007160F1">
        <w:rPr>
          <w:rFonts w:ascii="Times New Roman" w:eastAsiaTheme="minorEastAsia" w:hAnsi="Times New Roman" w:cs="Times New Roman"/>
          <w:b/>
          <w:i/>
          <w:vertAlign w:val="subscript"/>
        </w:rPr>
        <w:t>it</w:t>
      </w:r>
      <w:r w:rsidRPr="007160F1">
        <w:rPr>
          <w:rFonts w:ascii="Times New Roman" w:eastAsiaTheme="minorEastAsia" w:hAnsi="Times New Roman" w:cs="Times New Roman"/>
          <w:b/>
          <w:vertAlign w:val="subscript"/>
        </w:rPr>
        <w:t xml:space="preserve">  </w:t>
      </w:r>
      <w:r w:rsidRPr="007160F1">
        <w:rPr>
          <w:rFonts w:ascii="Times New Roman" w:eastAsiaTheme="minorEastAsia" w:hAnsi="Times New Roman" w:cs="Times New Roman"/>
          <w:b/>
        </w:rPr>
        <w:t>=</w:t>
      </w:r>
      <w:proofErr w:type="gramEnd"/>
      <w:r w:rsidRPr="007160F1">
        <w:rPr>
          <w:rFonts w:ascii="Times New Roman" w:eastAsiaTheme="minorEastAsia" w:hAnsi="Times New Roman" w:cs="Times New Roman"/>
          <w:b/>
          <w:vertAlign w:val="subscript"/>
        </w:rPr>
        <w:t xml:space="preserve"> </w:t>
      </w:r>
      <m:oMath>
        <m:f>
          <m:fPr>
            <m:ctrlPr>
              <w:rPr>
                <w:rFonts w:ascii="Cambria Math" w:hAnsi="Cambria Math" w:cs="Times New Roman"/>
                <w:b/>
                <w:i/>
                <w:sz w:val="28"/>
              </w:rPr>
            </m:ctrlPr>
          </m:fPr>
          <m:num>
            <m:r>
              <m:rPr>
                <m:sty m:val="bi"/>
              </m:rPr>
              <w:rPr>
                <w:rFonts w:ascii="Cambria Math" w:hAnsi="Cambria Math" w:cs="Times New Roman"/>
                <w:sz w:val="28"/>
              </w:rPr>
              <m:t>P</m:t>
            </m:r>
            <m:r>
              <m:rPr>
                <m:nor/>
              </m:rPr>
              <w:rPr>
                <w:rFonts w:ascii="Cambria Math" w:hAnsi="Cambria Math" w:cs="Times New Roman"/>
                <w:b/>
                <w:i/>
                <w:sz w:val="28"/>
                <w:vertAlign w:val="subscript"/>
              </w:rPr>
              <m:t>t</m:t>
            </m:r>
            <m:r>
              <m:rPr>
                <m:sty m:val="bi"/>
              </m:rPr>
              <w:rPr>
                <w:rFonts w:ascii="Cambria Math" w:hAnsi="Cambria Math" w:cs="Times New Roman"/>
                <w:sz w:val="28"/>
                <w:vertAlign w:val="subscript"/>
              </w:rPr>
              <m:t xml:space="preserve"> </m:t>
            </m:r>
            <m:r>
              <m:rPr>
                <m:sty m:val="bi"/>
              </m:rPr>
              <w:rPr>
                <w:rFonts w:ascii="Cambria Math" w:hAnsi="Cambria Math" w:cs="Times New Roman"/>
                <w:sz w:val="28"/>
              </w:rPr>
              <m:t>– P</m:t>
            </m:r>
            <m:r>
              <m:rPr>
                <m:nor/>
              </m:rPr>
              <w:rPr>
                <w:rFonts w:ascii="Cambria Math" w:hAnsi="Cambria Math" w:cs="Times New Roman"/>
                <w:b/>
                <w:i/>
                <w:sz w:val="28"/>
                <w:vertAlign w:val="subscript"/>
              </w:rPr>
              <m:t>t-1</m:t>
            </m:r>
          </m:num>
          <m:den>
            <m:r>
              <m:rPr>
                <m:sty m:val="bi"/>
              </m:rPr>
              <w:rPr>
                <w:rFonts w:ascii="Cambria Math" w:hAnsi="Cambria Math" w:cs="Times New Roman"/>
                <w:sz w:val="28"/>
              </w:rPr>
              <m:t xml:space="preserve">    P</m:t>
            </m:r>
            <m:r>
              <m:rPr>
                <m:nor/>
              </m:rPr>
              <w:rPr>
                <w:rFonts w:ascii="Cambria Math" w:hAnsi="Cambria Math" w:cs="Times New Roman"/>
                <w:b/>
                <w:i/>
                <w:sz w:val="28"/>
                <w:vertAlign w:val="subscript"/>
              </w:rPr>
              <m:t>t-1</m:t>
            </m:r>
          </m:den>
        </m:f>
      </m:oMath>
      <w:r w:rsidRPr="007160F1">
        <w:rPr>
          <w:rFonts w:ascii="Times New Roman" w:hAnsi="Times New Roman" w:cs="Times New Roman"/>
        </w:rPr>
        <w:t xml:space="preserve">           </w:t>
      </w:r>
      <w:r w:rsidRPr="007160F1">
        <w:rPr>
          <w:rFonts w:ascii="Times New Roman" w:hAnsi="Times New Roman" w:cs="Times New Roman"/>
          <w:b/>
          <w:lang w:val="id-ID"/>
        </w:rPr>
        <w:t>................................</w:t>
      </w:r>
      <w:r w:rsidR="00A3443B">
        <w:rPr>
          <w:rFonts w:ascii="Times New Roman" w:hAnsi="Times New Roman" w:cs="Times New Roman"/>
          <w:b/>
          <w:lang w:val="id-ID"/>
        </w:rPr>
        <w:t>............................(4)</w:t>
      </w:r>
    </w:p>
    <w:p w:rsidR="00CD1C2C" w:rsidRPr="007160F1" w:rsidRDefault="00CD1C2C" w:rsidP="00A3443B">
      <w:pPr>
        <w:spacing w:after="120" w:line="240" w:lineRule="auto"/>
        <w:ind w:firstLine="720"/>
        <w:rPr>
          <w:rFonts w:ascii="Times New Roman" w:hAnsi="Times New Roman" w:cs="Times New Roman"/>
          <w:lang w:val="id-ID"/>
        </w:rPr>
      </w:pPr>
      <w:r w:rsidRPr="007160F1">
        <w:rPr>
          <w:rFonts w:ascii="Times New Roman" w:hAnsi="Times New Roman" w:cs="Times New Roman"/>
          <w:lang w:val="id-ID"/>
        </w:rPr>
        <w:t xml:space="preserve">Menghitung </w:t>
      </w:r>
      <w:r w:rsidRPr="007160F1">
        <w:rPr>
          <w:rFonts w:ascii="Times New Roman" w:hAnsi="Times New Roman" w:cs="Times New Roman"/>
          <w:i/>
          <w:lang w:val="id-ID"/>
        </w:rPr>
        <w:t xml:space="preserve">return </w:t>
      </w:r>
      <w:r w:rsidRPr="007160F1">
        <w:rPr>
          <w:rFonts w:ascii="Times New Roman" w:hAnsi="Times New Roman" w:cs="Times New Roman"/>
          <w:lang w:val="id-ID"/>
        </w:rPr>
        <w:t>pasar :</w:t>
      </w:r>
    </w:p>
    <w:p w:rsidR="00A3443B" w:rsidRDefault="00CD1C2C" w:rsidP="00A3443B">
      <w:pPr>
        <w:spacing w:after="120" w:line="240" w:lineRule="auto"/>
        <w:ind w:firstLine="720"/>
        <w:rPr>
          <w:rFonts w:ascii="Times New Roman" w:eastAsiaTheme="minorEastAsia" w:hAnsi="Times New Roman" w:cs="Times New Roman"/>
          <w:b/>
          <w:lang w:val="id-ID"/>
        </w:rPr>
      </w:pPr>
      <w:proofErr w:type="gramStart"/>
      <w:r w:rsidRPr="007160F1">
        <w:rPr>
          <w:rFonts w:ascii="Times New Roman" w:eastAsiaTheme="minorEastAsia" w:hAnsi="Times New Roman" w:cs="Times New Roman"/>
          <w:b/>
          <w:i/>
          <w:sz w:val="24"/>
        </w:rPr>
        <w:t>E(</w:t>
      </w:r>
      <w:proofErr w:type="gramEnd"/>
      <w:r w:rsidRPr="007160F1">
        <w:rPr>
          <w:rFonts w:ascii="Times New Roman" w:eastAsiaTheme="minorEastAsia" w:hAnsi="Times New Roman" w:cs="Times New Roman"/>
          <w:b/>
          <w:i/>
          <w:sz w:val="24"/>
        </w:rPr>
        <w:t>R</w:t>
      </w:r>
      <w:r w:rsidRPr="007160F1">
        <w:rPr>
          <w:rFonts w:ascii="Times New Roman" w:eastAsiaTheme="minorEastAsia" w:hAnsi="Times New Roman" w:cs="Times New Roman"/>
          <w:b/>
          <w:i/>
          <w:sz w:val="24"/>
          <w:vertAlign w:val="subscript"/>
        </w:rPr>
        <w:t>mt</w:t>
      </w:r>
      <w:r w:rsidRPr="007160F1">
        <w:rPr>
          <w:rFonts w:ascii="Times New Roman" w:eastAsiaTheme="minorEastAsia" w:hAnsi="Times New Roman" w:cs="Times New Roman"/>
          <w:b/>
          <w:i/>
          <w:sz w:val="24"/>
        </w:rPr>
        <w:t>)</w:t>
      </w:r>
      <w:r w:rsidRPr="007160F1">
        <w:rPr>
          <w:rFonts w:ascii="Times New Roman" w:eastAsiaTheme="minorEastAsia" w:hAnsi="Times New Roman" w:cs="Times New Roman"/>
          <w:b/>
          <w:sz w:val="24"/>
          <w:vertAlign w:val="subscript"/>
        </w:rPr>
        <w:t xml:space="preserve">  </w:t>
      </w:r>
      <w:r w:rsidRPr="007160F1">
        <w:rPr>
          <w:rFonts w:ascii="Times New Roman" w:eastAsiaTheme="minorEastAsia" w:hAnsi="Times New Roman" w:cs="Times New Roman"/>
          <w:b/>
          <w:sz w:val="24"/>
        </w:rPr>
        <w:t>=</w:t>
      </w:r>
      <w:r w:rsidRPr="007160F1">
        <w:rPr>
          <w:rFonts w:ascii="Times New Roman" w:eastAsiaTheme="minorEastAsia" w:hAnsi="Times New Roman" w:cs="Times New Roman"/>
          <w:b/>
          <w:sz w:val="24"/>
          <w:vertAlign w:val="subscript"/>
        </w:rPr>
        <w:t xml:space="preserve"> </w:t>
      </w:r>
      <m:oMath>
        <m:f>
          <m:fPr>
            <m:ctrlPr>
              <w:rPr>
                <w:rFonts w:ascii="Cambria Math" w:hAnsi="Cambria Math" w:cs="Times New Roman"/>
                <w:b/>
                <w:i/>
                <w:sz w:val="24"/>
              </w:rPr>
            </m:ctrlPr>
          </m:fPr>
          <m:num>
            <m:r>
              <m:rPr>
                <m:sty m:val="bi"/>
              </m:rPr>
              <w:rPr>
                <w:rFonts w:ascii="Cambria Math" w:hAnsi="Cambria Math" w:cs="Times New Roman"/>
                <w:sz w:val="24"/>
              </w:rPr>
              <m:t>IHSG</m:t>
            </m:r>
            <m:r>
              <m:rPr>
                <m:sty m:val="bi"/>
              </m:rPr>
              <w:rPr>
                <w:rFonts w:ascii="Cambria Math" w:hAnsi="Cambria Math" w:cs="Times New Roman"/>
                <w:sz w:val="24"/>
                <w:vertAlign w:val="subscript"/>
              </w:rPr>
              <m:t xml:space="preserve">t </m:t>
            </m:r>
            <m:r>
              <m:rPr>
                <m:sty m:val="bi"/>
              </m:rPr>
              <w:rPr>
                <w:rFonts w:ascii="Cambria Math" w:hAnsi="Cambria Math" w:cs="Times New Roman"/>
                <w:sz w:val="24"/>
              </w:rPr>
              <m:t>– IHSG</m:t>
            </m:r>
            <m:r>
              <m:rPr>
                <m:nor/>
              </m:rPr>
              <w:rPr>
                <w:rFonts w:ascii="Cambria Math" w:hAnsi="Cambria Math" w:cs="Times New Roman"/>
                <w:b/>
                <w:sz w:val="24"/>
                <w:vertAlign w:val="subscript"/>
              </w:rPr>
              <m:t>t-1</m:t>
            </m:r>
          </m:num>
          <m:den>
            <m:r>
              <m:rPr>
                <m:sty m:val="bi"/>
              </m:rPr>
              <w:rPr>
                <w:rFonts w:ascii="Cambria Math" w:hAnsi="Cambria Math" w:cs="Times New Roman"/>
                <w:sz w:val="24"/>
              </w:rPr>
              <m:t xml:space="preserve">    IHSG</m:t>
            </m:r>
            <m:r>
              <m:rPr>
                <m:nor/>
              </m:rPr>
              <w:rPr>
                <w:rFonts w:ascii="Cambria Math" w:hAnsi="Cambria Math" w:cs="Times New Roman"/>
                <w:b/>
                <w:sz w:val="24"/>
                <w:vertAlign w:val="subscript"/>
              </w:rPr>
              <m:t>t-1</m:t>
            </m:r>
          </m:den>
        </m:f>
      </m:oMath>
      <w:r w:rsidRPr="007160F1">
        <w:rPr>
          <w:rFonts w:ascii="Times New Roman" w:eastAsiaTheme="minorEastAsia" w:hAnsi="Times New Roman" w:cs="Times New Roman"/>
          <w:b/>
          <w:sz w:val="24"/>
          <w:lang w:val="id-ID"/>
        </w:rPr>
        <w:t>.</w:t>
      </w:r>
      <w:r w:rsidRPr="007160F1">
        <w:rPr>
          <w:rFonts w:ascii="Times New Roman" w:eastAsiaTheme="minorEastAsia" w:hAnsi="Times New Roman" w:cs="Times New Roman"/>
          <w:b/>
          <w:lang w:val="id-ID"/>
        </w:rPr>
        <w:t>......................</w:t>
      </w:r>
      <w:r w:rsidR="00A3443B">
        <w:rPr>
          <w:rFonts w:ascii="Times New Roman" w:eastAsiaTheme="minorEastAsia" w:hAnsi="Times New Roman" w:cs="Times New Roman"/>
          <w:b/>
          <w:lang w:val="id-ID"/>
        </w:rPr>
        <w:t>............................(5)</w:t>
      </w:r>
    </w:p>
    <w:p w:rsidR="00CD1C2C" w:rsidRPr="00A3443B" w:rsidRDefault="00CD1C2C" w:rsidP="00A3443B">
      <w:pPr>
        <w:spacing w:after="120" w:line="240" w:lineRule="auto"/>
        <w:ind w:firstLine="720"/>
        <w:rPr>
          <w:rFonts w:ascii="Times New Roman" w:eastAsiaTheme="minorEastAsia" w:hAnsi="Times New Roman" w:cs="Times New Roman"/>
          <w:b/>
          <w:lang w:val="id-ID"/>
        </w:rPr>
      </w:pPr>
      <w:r w:rsidRPr="007160F1">
        <w:rPr>
          <w:rFonts w:ascii="Times New Roman" w:eastAsiaTheme="minorEastAsia" w:hAnsi="Times New Roman" w:cs="Times New Roman"/>
          <w:lang w:val="id-ID"/>
        </w:rPr>
        <w:t xml:space="preserve">Menghitung </w:t>
      </w:r>
      <w:r w:rsidRPr="007160F1">
        <w:rPr>
          <w:rFonts w:ascii="Times New Roman" w:eastAsiaTheme="minorEastAsia" w:hAnsi="Times New Roman" w:cs="Times New Roman"/>
          <w:i/>
          <w:lang w:val="id-ID"/>
        </w:rPr>
        <w:t xml:space="preserve">abnormal return </w:t>
      </w:r>
      <w:r w:rsidRPr="007160F1">
        <w:rPr>
          <w:rFonts w:ascii="Times New Roman" w:eastAsiaTheme="minorEastAsia" w:hAnsi="Times New Roman" w:cs="Times New Roman"/>
          <w:lang w:val="id-ID"/>
        </w:rPr>
        <w:t>saham :</w:t>
      </w:r>
    </w:p>
    <w:p w:rsidR="00A3443B" w:rsidRPr="00A3443B" w:rsidRDefault="00CD1C2C" w:rsidP="00A3443B">
      <w:pPr>
        <w:spacing w:after="120"/>
        <w:ind w:firstLine="720"/>
        <w:rPr>
          <w:rFonts w:ascii="Times New Roman" w:hAnsi="Times New Roman" w:cs="Times New Roman"/>
          <w:b/>
          <w:lang w:val="id-ID"/>
        </w:rPr>
      </w:pPr>
      <w:r w:rsidRPr="007160F1">
        <w:rPr>
          <w:rFonts w:ascii="Times New Roman" w:hAnsi="Times New Roman" w:cs="Times New Roman"/>
          <w:b/>
        </w:rPr>
        <w:t>AR</w:t>
      </w:r>
      <w:r w:rsidRPr="007160F1">
        <w:rPr>
          <w:rFonts w:ascii="Times New Roman" w:hAnsi="Times New Roman" w:cs="Times New Roman"/>
          <w:b/>
          <w:vertAlign w:val="subscript"/>
        </w:rPr>
        <w:t>i</w:t>
      </w:r>
      <w:proofErr w:type="gramStart"/>
      <w:r w:rsidRPr="007160F1">
        <w:rPr>
          <w:rFonts w:ascii="Times New Roman" w:hAnsi="Times New Roman" w:cs="Times New Roman"/>
          <w:b/>
          <w:vertAlign w:val="subscript"/>
        </w:rPr>
        <w:t>,t</w:t>
      </w:r>
      <w:proofErr w:type="gramEnd"/>
      <w:r w:rsidRPr="007160F1">
        <w:rPr>
          <w:rFonts w:ascii="Times New Roman" w:hAnsi="Times New Roman" w:cs="Times New Roman"/>
          <w:b/>
        </w:rPr>
        <w:t xml:space="preserve">  =  R</w:t>
      </w:r>
      <w:r w:rsidRPr="007160F1">
        <w:rPr>
          <w:rFonts w:ascii="Times New Roman" w:hAnsi="Times New Roman" w:cs="Times New Roman"/>
          <w:b/>
          <w:vertAlign w:val="subscript"/>
        </w:rPr>
        <w:t>i,t</w:t>
      </w:r>
      <w:r w:rsidRPr="007160F1">
        <w:rPr>
          <w:rFonts w:ascii="Times New Roman" w:hAnsi="Times New Roman" w:cs="Times New Roman"/>
          <w:b/>
        </w:rPr>
        <w:t xml:space="preserve"> - Ṝ</w:t>
      </w:r>
      <w:r w:rsidRPr="007160F1">
        <w:rPr>
          <w:rFonts w:ascii="Times New Roman" w:hAnsi="Times New Roman" w:cs="Times New Roman"/>
          <w:b/>
          <w:vertAlign w:val="subscript"/>
        </w:rPr>
        <w:t>m,t</w:t>
      </w:r>
      <w:r w:rsidRPr="007160F1">
        <w:rPr>
          <w:rFonts w:ascii="Times New Roman" w:hAnsi="Times New Roman" w:cs="Times New Roman"/>
          <w:b/>
          <w:lang w:val="id-ID"/>
        </w:rPr>
        <w:t xml:space="preserve"> .....................................</w:t>
      </w:r>
      <w:r w:rsidR="00A3443B">
        <w:rPr>
          <w:rFonts w:ascii="Times New Roman" w:hAnsi="Times New Roman" w:cs="Times New Roman"/>
          <w:b/>
          <w:lang w:val="id-ID"/>
        </w:rPr>
        <w:t>............................(6)</w:t>
      </w:r>
    </w:p>
    <w:p w:rsidR="00CD1C2C" w:rsidRPr="007160F1" w:rsidRDefault="00CD1C2C" w:rsidP="00A3443B">
      <w:pPr>
        <w:spacing w:after="120"/>
        <w:ind w:firstLine="720"/>
        <w:rPr>
          <w:rFonts w:ascii="Times New Roman" w:hAnsi="Times New Roman" w:cs="Times New Roman"/>
          <w:lang w:val="id-ID"/>
        </w:rPr>
      </w:pPr>
      <w:r w:rsidRPr="007160F1">
        <w:rPr>
          <w:rFonts w:ascii="Times New Roman" w:hAnsi="Times New Roman" w:cs="Times New Roman"/>
          <w:lang w:val="id-ID"/>
        </w:rPr>
        <w:t xml:space="preserve">Menghitung </w:t>
      </w:r>
      <w:r w:rsidRPr="007160F1">
        <w:rPr>
          <w:rFonts w:ascii="Times New Roman" w:hAnsi="Times New Roman" w:cs="Times New Roman"/>
          <w:i/>
          <w:lang w:val="id-ID"/>
        </w:rPr>
        <w:t xml:space="preserve">average abnormal return </w:t>
      </w:r>
      <w:r w:rsidRPr="007160F1">
        <w:rPr>
          <w:rFonts w:ascii="Times New Roman" w:hAnsi="Times New Roman" w:cs="Times New Roman"/>
          <w:lang w:val="id-ID"/>
        </w:rPr>
        <w:t>:</w:t>
      </w:r>
    </w:p>
    <w:tbl>
      <w:tblPr>
        <w:tblStyle w:val="TableGrid"/>
        <w:tblW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0"/>
        <w:gridCol w:w="1145"/>
        <w:gridCol w:w="4395"/>
      </w:tblGrid>
      <w:tr w:rsidR="00CD1C2C" w:rsidRPr="007160F1" w:rsidTr="00CD1C2C">
        <w:tc>
          <w:tcPr>
            <w:tcW w:w="1690" w:type="dxa"/>
            <w:vAlign w:val="center"/>
          </w:tcPr>
          <w:p w:rsidR="00CD1C2C" w:rsidRPr="007160F1" w:rsidRDefault="00CD1C2C" w:rsidP="00CD1C2C">
            <w:pPr>
              <w:spacing w:line="276" w:lineRule="auto"/>
              <w:ind w:firstLine="720"/>
              <w:rPr>
                <w:rFonts w:ascii="Times New Roman" w:hAnsi="Times New Roman" w:cs="Times New Roman"/>
                <w:b/>
                <w:lang w:val="id-ID"/>
              </w:rPr>
            </w:pPr>
            <w:r w:rsidRPr="007160F1">
              <w:rPr>
                <w:rFonts w:ascii="Times New Roman" w:hAnsi="Times New Roman" w:cs="Times New Roman"/>
                <w:noProof/>
                <w:lang w:val="id-ID" w:eastAsia="id-ID"/>
              </w:rPr>
              <mc:AlternateContent>
                <mc:Choice Requires="wps">
                  <w:drawing>
                    <wp:anchor distT="0" distB="0" distL="114300" distR="114300" simplePos="0" relativeHeight="251661312" behindDoc="0" locked="0" layoutInCell="1" allowOverlap="1" wp14:anchorId="5EAA342C" wp14:editId="42A06615">
                      <wp:simplePos x="0" y="0"/>
                      <wp:positionH relativeFrom="column">
                        <wp:posOffset>520065</wp:posOffset>
                      </wp:positionH>
                      <wp:positionV relativeFrom="paragraph">
                        <wp:posOffset>-4445</wp:posOffset>
                      </wp:positionV>
                      <wp:extent cx="245110" cy="0"/>
                      <wp:effectExtent l="0" t="0" r="21590" b="19050"/>
                      <wp:wrapNone/>
                      <wp:docPr id="2" name="Straight Connector 2"/>
                      <wp:cNvGraphicFramePr/>
                      <a:graphic xmlns:a="http://schemas.openxmlformats.org/drawingml/2006/main">
                        <a:graphicData uri="http://schemas.microsoft.com/office/word/2010/wordprocessingShape">
                          <wps:wsp>
                            <wps:cNvCnPr/>
                            <wps:spPr>
                              <a:xfrm flipV="1">
                                <a:off x="0" y="0"/>
                                <a:ext cx="2451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95pt,-.35pt" to="60.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" strokecolor="black [3213]"/>
                  </w:pict>
                </mc:Fallback>
              </mc:AlternateContent>
            </w:r>
            <w:r w:rsidRPr="007160F1">
              <w:rPr>
                <w:rFonts w:ascii="Times New Roman" w:hAnsi="Times New Roman" w:cs="Times New Roman"/>
                <w:b/>
                <w:lang w:val="id-ID"/>
              </w:rPr>
              <w:t>AR</w:t>
            </w:r>
            <w:r w:rsidRPr="007160F1">
              <w:rPr>
                <w:rFonts w:ascii="Times New Roman" w:hAnsi="Times New Roman" w:cs="Times New Roman"/>
                <w:b/>
                <w:vertAlign w:val="subscript"/>
                <w:lang w:val="id-ID"/>
              </w:rPr>
              <w:t>it</w:t>
            </w:r>
            <w:r w:rsidRPr="007160F1">
              <w:rPr>
                <w:rFonts w:ascii="Times New Roman" w:hAnsi="Times New Roman" w:cs="Times New Roman"/>
                <w:b/>
                <w:lang w:val="id-ID"/>
              </w:rPr>
              <w:t xml:space="preserve"> =</w:t>
            </w:r>
          </w:p>
        </w:tc>
        <w:tc>
          <w:tcPr>
            <w:tcW w:w="1145" w:type="dxa"/>
            <w:tcBorders>
              <w:bottom w:val="single" w:sz="4" w:space="0" w:color="auto"/>
            </w:tcBorders>
          </w:tcPr>
          <w:p w:rsidR="00CD1C2C" w:rsidRPr="007160F1" w:rsidRDefault="003712A8" w:rsidP="007160F1">
            <w:pPr>
              <w:spacing w:line="276" w:lineRule="auto"/>
              <w:jc w:val="both"/>
              <w:rPr>
                <w:rFonts w:ascii="Times New Roman" w:hAnsi="Times New Roman" w:cs="Times New Roman"/>
                <w:b/>
              </w:rPr>
            </w:pPr>
            <m:oMathPara>
              <m:oMathParaPr>
                <m:jc m:val="left"/>
              </m:oMathParaPr>
              <m:oMath>
                <m:nary>
                  <m:naryPr>
                    <m:chr m:val="∑"/>
                    <m:limLoc m:val="undOvr"/>
                    <m:ctrlPr>
                      <w:rPr>
                        <w:rFonts w:ascii="Cambria Math" w:hAnsi="Cambria Math" w:cs="Times New Roman"/>
                        <w:b/>
                        <w:i/>
                      </w:rPr>
                    </m:ctrlPr>
                  </m:naryPr>
                  <m:sub>
                    <m:r>
                      <m:rPr>
                        <m:sty m:val="bi"/>
                      </m:rPr>
                      <w:rPr>
                        <w:rFonts w:ascii="Cambria Math" w:hAnsi="Cambria Math" w:cs="Times New Roman"/>
                      </w:rPr>
                      <m:t>i=1</m:t>
                    </m:r>
                  </m:sub>
                  <m:sup>
                    <m:r>
                      <m:rPr>
                        <m:sty m:val="bi"/>
                      </m:rPr>
                      <w:rPr>
                        <w:rFonts w:ascii="Cambria Math" w:hAnsi="Cambria Math" w:cs="Times New Roman"/>
                      </w:rPr>
                      <m:t>n</m:t>
                    </m:r>
                  </m:sup>
                  <m:e>
                    <m:r>
                      <m:rPr>
                        <m:sty m:val="bi"/>
                      </m:rPr>
                      <w:rPr>
                        <w:rFonts w:ascii="Cambria Math" w:hAnsi="Cambria Math" w:cs="Times New Roman"/>
                      </w:rPr>
                      <m:t>ARit</m:t>
                    </m:r>
                  </m:e>
                </m:nary>
              </m:oMath>
            </m:oMathPara>
          </w:p>
        </w:tc>
        <w:tc>
          <w:tcPr>
            <w:tcW w:w="4395" w:type="dxa"/>
            <w:vMerge w:val="restart"/>
            <w:shd w:val="clear" w:color="auto" w:fill="auto"/>
          </w:tcPr>
          <w:p w:rsidR="00CD1C2C" w:rsidRPr="007160F1" w:rsidRDefault="00CD1C2C">
            <w:pPr>
              <w:rPr>
                <w:rFonts w:ascii="Times New Roman" w:hAnsi="Times New Roman" w:cs="Times New Roman"/>
                <w:b/>
                <w:lang w:val="id-ID"/>
              </w:rPr>
            </w:pPr>
          </w:p>
          <w:p w:rsidR="00CD1C2C" w:rsidRPr="007160F1" w:rsidRDefault="00CD1C2C">
            <w:pPr>
              <w:rPr>
                <w:rFonts w:ascii="Times New Roman" w:hAnsi="Times New Roman" w:cs="Times New Roman"/>
                <w:b/>
                <w:lang w:val="id-ID"/>
              </w:rPr>
            </w:pPr>
          </w:p>
          <w:p w:rsidR="00CD1C2C" w:rsidRPr="007160F1" w:rsidRDefault="00CD1C2C">
            <w:r w:rsidRPr="007160F1">
              <w:rPr>
                <w:rFonts w:ascii="Times New Roman" w:hAnsi="Times New Roman" w:cs="Times New Roman"/>
                <w:b/>
                <w:lang w:val="id-ID"/>
              </w:rPr>
              <w:t>.............................................................(7)</w:t>
            </w:r>
          </w:p>
        </w:tc>
      </w:tr>
      <w:tr w:rsidR="00CD1C2C" w:rsidRPr="007160F1" w:rsidTr="00CD1C2C">
        <w:tc>
          <w:tcPr>
            <w:tcW w:w="1690" w:type="dxa"/>
          </w:tcPr>
          <w:p w:rsidR="00CD1C2C" w:rsidRPr="007160F1" w:rsidRDefault="00CD1C2C" w:rsidP="007160F1">
            <w:pPr>
              <w:spacing w:line="276" w:lineRule="auto"/>
              <w:jc w:val="both"/>
              <w:rPr>
                <w:rFonts w:ascii="Times New Roman" w:hAnsi="Times New Roman" w:cs="Times New Roman"/>
                <w:b/>
                <w:lang w:val="id-ID"/>
              </w:rPr>
            </w:pPr>
          </w:p>
        </w:tc>
        <w:tc>
          <w:tcPr>
            <w:tcW w:w="1145" w:type="dxa"/>
            <w:tcBorders>
              <w:top w:val="single" w:sz="4" w:space="0" w:color="auto"/>
            </w:tcBorders>
          </w:tcPr>
          <w:p w:rsidR="00CD1C2C" w:rsidRPr="007160F1" w:rsidRDefault="00CD1C2C" w:rsidP="007160F1">
            <w:pPr>
              <w:spacing w:line="276" w:lineRule="auto"/>
              <w:jc w:val="center"/>
              <w:rPr>
                <w:rFonts w:ascii="Times New Roman" w:hAnsi="Times New Roman" w:cs="Times New Roman"/>
                <w:b/>
                <w:i/>
                <w:lang w:val="id-ID"/>
              </w:rPr>
            </w:pPr>
            <w:r w:rsidRPr="007160F1">
              <w:rPr>
                <w:rFonts w:ascii="Times New Roman" w:hAnsi="Times New Roman" w:cs="Times New Roman"/>
                <w:b/>
                <w:i/>
                <w:lang w:val="id-ID"/>
              </w:rPr>
              <w:t>n</w:t>
            </w:r>
          </w:p>
        </w:tc>
        <w:tc>
          <w:tcPr>
            <w:tcW w:w="4395" w:type="dxa"/>
            <w:vMerge/>
            <w:shd w:val="clear" w:color="auto" w:fill="auto"/>
          </w:tcPr>
          <w:p w:rsidR="00CD1C2C" w:rsidRPr="007160F1" w:rsidRDefault="00CD1C2C"/>
        </w:tc>
      </w:tr>
    </w:tbl>
    <w:p w:rsidR="00CD1C2C" w:rsidRPr="007160F1" w:rsidRDefault="00CD1C2C" w:rsidP="00CD1C2C">
      <w:pPr>
        <w:spacing w:after="0"/>
        <w:ind w:firstLine="720"/>
        <w:rPr>
          <w:rFonts w:ascii="Times New Roman" w:hAnsi="Times New Roman" w:cs="Times New Roman"/>
          <w:lang w:val="id-ID"/>
        </w:rPr>
      </w:pPr>
    </w:p>
    <w:p w:rsidR="00CD1C2C" w:rsidRPr="007160F1" w:rsidRDefault="00CD1C2C" w:rsidP="00CD1C2C">
      <w:pPr>
        <w:spacing w:after="0"/>
        <w:ind w:left="720"/>
        <w:jc w:val="both"/>
        <w:rPr>
          <w:rFonts w:ascii="Times New Roman" w:hAnsi="Times New Roman" w:cs="Times New Roman"/>
        </w:rPr>
      </w:pPr>
      <w:r w:rsidRPr="007160F1">
        <w:rPr>
          <w:rFonts w:ascii="Times New Roman" w:hAnsi="Times New Roman" w:cs="Times New Roman"/>
          <w:lang w:val="id-ID"/>
        </w:rPr>
        <w:t>Penelitian ini menggunakan pendekatan studi peristiwa</w:t>
      </w:r>
      <w:r w:rsidRPr="007160F1">
        <w:rPr>
          <w:rFonts w:ascii="Times New Roman" w:hAnsi="Times New Roman" w:cs="Times New Roman"/>
        </w:rPr>
        <w:t xml:space="preserve">  dimana  return  saham  diukur  yaitu  selama  1</w:t>
      </w:r>
      <w:r w:rsidRPr="007160F1">
        <w:rPr>
          <w:rFonts w:ascii="Times New Roman" w:hAnsi="Times New Roman" w:cs="Times New Roman"/>
          <w:lang w:val="id-ID"/>
        </w:rPr>
        <w:t xml:space="preserve">5 </w:t>
      </w:r>
      <w:r w:rsidRPr="007160F1">
        <w:rPr>
          <w:rFonts w:ascii="Times New Roman" w:hAnsi="Times New Roman" w:cs="Times New Roman"/>
        </w:rPr>
        <w:t>hari ( t =  ˗</w:t>
      </w:r>
      <w:r w:rsidRPr="007160F1">
        <w:rPr>
          <w:rFonts w:ascii="Times New Roman" w:hAnsi="Times New Roman" w:cs="Times New Roman"/>
          <w:lang w:val="id-ID"/>
        </w:rPr>
        <w:t xml:space="preserve">7, t = 0, </w:t>
      </w:r>
      <w:r w:rsidRPr="007160F1">
        <w:rPr>
          <w:rFonts w:ascii="Times New Roman" w:hAnsi="Times New Roman" w:cs="Times New Roman"/>
        </w:rPr>
        <w:t xml:space="preserve"> t = </w:t>
      </w:r>
      <w:r w:rsidRPr="007160F1">
        <w:rPr>
          <w:rFonts w:ascii="Times New Roman" w:hAnsi="Times New Roman" w:cs="Times New Roman"/>
          <w:lang w:val="id-ID"/>
        </w:rPr>
        <w:t>+7</w:t>
      </w:r>
      <w:r w:rsidRPr="007160F1">
        <w:rPr>
          <w:rFonts w:ascii="Times New Roman" w:hAnsi="Times New Roman" w:cs="Times New Roman"/>
        </w:rPr>
        <w:t xml:space="preserve">) </w:t>
      </w:r>
      <w:r w:rsidRPr="007160F1">
        <w:rPr>
          <w:rFonts w:ascii="Times New Roman" w:hAnsi="Times New Roman" w:cs="Times New Roman"/>
          <w:lang w:val="id-ID"/>
        </w:rPr>
        <w:t>tujuh</w:t>
      </w:r>
      <w:r w:rsidRPr="007160F1">
        <w:rPr>
          <w:rFonts w:ascii="Times New Roman" w:hAnsi="Times New Roman" w:cs="Times New Roman"/>
        </w:rPr>
        <w:t xml:space="preserve"> hari sebelum</w:t>
      </w:r>
      <w:r w:rsidRPr="007160F1">
        <w:rPr>
          <w:rFonts w:ascii="Times New Roman" w:hAnsi="Times New Roman" w:cs="Times New Roman"/>
          <w:lang w:val="id-ID"/>
        </w:rPr>
        <w:t>, pada saat</w:t>
      </w:r>
      <w:r w:rsidRPr="007160F1">
        <w:rPr>
          <w:rFonts w:ascii="Times New Roman" w:hAnsi="Times New Roman" w:cs="Times New Roman"/>
        </w:rPr>
        <w:t xml:space="preserve"> tanggal </w:t>
      </w:r>
      <w:r w:rsidRPr="007160F1">
        <w:rPr>
          <w:rFonts w:ascii="Times New Roman" w:hAnsi="Times New Roman" w:cs="Times New Roman"/>
          <w:lang w:val="id-ID"/>
        </w:rPr>
        <w:t>penerbitan laporan keuangan, dan tujuh</w:t>
      </w:r>
      <w:r w:rsidRPr="007160F1">
        <w:rPr>
          <w:rFonts w:ascii="Times New Roman" w:hAnsi="Times New Roman" w:cs="Times New Roman"/>
        </w:rPr>
        <w:t xml:space="preserve"> hari sesudah dengan </w:t>
      </w:r>
      <w:r w:rsidRPr="007160F1">
        <w:rPr>
          <w:rFonts w:ascii="Times New Roman" w:hAnsi="Times New Roman" w:cs="Times New Roman"/>
          <w:i/>
        </w:rPr>
        <w:t>windows</w:t>
      </w:r>
      <w:r w:rsidRPr="007160F1">
        <w:rPr>
          <w:rFonts w:ascii="Times New Roman" w:hAnsi="Times New Roman" w:cs="Times New Roman"/>
          <w:i/>
          <w:lang w:val="id-ID"/>
        </w:rPr>
        <w:t xml:space="preserve"> </w:t>
      </w:r>
      <w:r w:rsidRPr="007160F1">
        <w:rPr>
          <w:rFonts w:ascii="Times New Roman" w:hAnsi="Times New Roman" w:cs="Times New Roman"/>
          <w:i/>
        </w:rPr>
        <w:t>period</w:t>
      </w:r>
      <w:r w:rsidRPr="007160F1">
        <w:rPr>
          <w:rFonts w:ascii="Times New Roman" w:hAnsi="Times New Roman" w:cs="Times New Roman"/>
          <w:i/>
          <w:lang w:val="id-ID"/>
        </w:rPr>
        <w:t>.</w:t>
      </w:r>
    </w:p>
    <w:p w:rsidR="00CD1C2C" w:rsidRPr="007160F1" w:rsidRDefault="00CD1C2C" w:rsidP="00CD1C2C">
      <w:pPr>
        <w:spacing w:after="0"/>
        <w:rPr>
          <w:rFonts w:ascii="Times New Roman" w:hAnsi="Times New Roman" w:cs="Times New Roman"/>
          <w:lang w:val="id-ID"/>
        </w:rPr>
      </w:pPr>
    </w:p>
    <w:p w:rsidR="00CD1C2C" w:rsidRPr="007160F1" w:rsidRDefault="00CD1C2C" w:rsidP="00CD1C2C">
      <w:pPr>
        <w:spacing w:after="0"/>
        <w:rPr>
          <w:rFonts w:ascii="Times New Roman" w:hAnsi="Times New Roman" w:cs="Times New Roman"/>
          <w:b/>
          <w:lang w:val="id-ID"/>
        </w:rPr>
      </w:pPr>
      <w:r w:rsidRPr="007160F1">
        <w:rPr>
          <w:rFonts w:ascii="Times New Roman" w:hAnsi="Times New Roman" w:cs="Times New Roman"/>
          <w:b/>
          <w:lang w:val="id-ID"/>
        </w:rPr>
        <w:t>HASIL PENELITIAN DAN PEMBAHASAN</w:t>
      </w:r>
    </w:p>
    <w:p w:rsidR="007160F1" w:rsidRPr="007160F1" w:rsidRDefault="007160F1" w:rsidP="007160F1">
      <w:pPr>
        <w:spacing w:after="0"/>
        <w:rPr>
          <w:rFonts w:ascii="Times New Roman" w:hAnsi="Times New Roman" w:cs="Times New Roman"/>
          <w:b/>
          <w:lang w:val="id-ID"/>
        </w:rPr>
      </w:pPr>
      <w:r w:rsidRPr="007160F1">
        <w:rPr>
          <w:rFonts w:ascii="Times New Roman" w:hAnsi="Times New Roman" w:cs="Times New Roman"/>
          <w:b/>
          <w:lang w:val="id-ID"/>
        </w:rPr>
        <w:t>Analisis Regresi Linier Berganda</w:t>
      </w:r>
    </w:p>
    <w:p w:rsidR="007160F1" w:rsidRPr="007160F1" w:rsidRDefault="007160F1" w:rsidP="007160F1">
      <w:pPr>
        <w:pStyle w:val="ListParagraph"/>
        <w:spacing w:after="0" w:line="240" w:lineRule="auto"/>
        <w:ind w:left="0"/>
        <w:jc w:val="center"/>
        <w:rPr>
          <w:rFonts w:ascii="Times New Roman" w:hAnsi="Times New Roman" w:cs="Times New Roman"/>
          <w:b/>
          <w:bCs/>
          <w:lang w:val="id-ID"/>
        </w:rPr>
      </w:pPr>
      <w:r w:rsidRPr="007160F1">
        <w:rPr>
          <w:rFonts w:ascii="Times New Roman" w:hAnsi="Times New Roman" w:cs="Times New Roman"/>
          <w:b/>
          <w:bCs/>
          <w:lang w:val="id-ID"/>
        </w:rPr>
        <w:t xml:space="preserve">Tabel 1. Hasil </w:t>
      </w:r>
      <w:r w:rsidRPr="007160F1">
        <w:rPr>
          <w:rFonts w:ascii="Times New Roman" w:hAnsi="Times New Roman" w:cs="Times New Roman"/>
          <w:b/>
          <w:bCs/>
          <w:i/>
          <w:lang w:val="id-ID"/>
        </w:rPr>
        <w:t xml:space="preserve">Coefficients </w:t>
      </w:r>
      <w:r w:rsidRPr="007160F1">
        <w:rPr>
          <w:rFonts w:ascii="Times New Roman" w:hAnsi="Times New Roman" w:cs="Times New Roman"/>
          <w:b/>
          <w:bCs/>
          <w:lang w:val="id-ID"/>
        </w:rPr>
        <w:t>Regresi Linier Berganda</w:t>
      </w:r>
    </w:p>
    <w:tbl>
      <w:tblPr>
        <w:tblStyle w:val="TableGrid"/>
        <w:tblpPr w:leftFromText="180" w:rightFromText="180" w:vertAnchor="text" w:horzAnchor="margin" w:tblpXSpec="center" w:tblpY="86"/>
        <w:tblW w:w="7196" w:type="dxa"/>
        <w:tblLayout w:type="fixed"/>
        <w:tblLook w:val="0000" w:firstRow="0" w:lastRow="0" w:firstColumn="0" w:lastColumn="0" w:noHBand="0" w:noVBand="0"/>
      </w:tblPr>
      <w:tblGrid>
        <w:gridCol w:w="250"/>
        <w:gridCol w:w="1559"/>
        <w:gridCol w:w="993"/>
        <w:gridCol w:w="1417"/>
        <w:gridCol w:w="1701"/>
        <w:gridCol w:w="1276"/>
      </w:tblGrid>
      <w:tr w:rsidR="007160F1" w:rsidRPr="007160F1" w:rsidTr="007160F1">
        <w:trPr>
          <w:trHeight w:val="416"/>
        </w:trPr>
        <w:tc>
          <w:tcPr>
            <w:tcW w:w="1809" w:type="dxa"/>
            <w:gridSpan w:val="2"/>
            <w:vMerge w:val="restart"/>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Model</w:t>
            </w:r>
          </w:p>
        </w:tc>
        <w:tc>
          <w:tcPr>
            <w:tcW w:w="2410" w:type="dxa"/>
            <w:gridSpan w:val="2"/>
          </w:tcPr>
          <w:p w:rsidR="007160F1" w:rsidRPr="007160F1" w:rsidRDefault="007160F1" w:rsidP="007160F1">
            <w:pPr>
              <w:autoSpaceDE w:val="0"/>
              <w:autoSpaceDN w:val="0"/>
              <w:adjustRightInd w:val="0"/>
              <w:ind w:left="60" w:right="60"/>
              <w:jc w:val="center"/>
              <w:rPr>
                <w:rFonts w:ascii="Times New Roman" w:hAnsi="Times New Roman" w:cs="Times New Roman"/>
                <w:color w:val="000000"/>
                <w:sz w:val="20"/>
                <w:lang w:val="id-ID"/>
              </w:rPr>
            </w:pPr>
            <w:r w:rsidRPr="007160F1">
              <w:rPr>
                <w:rFonts w:ascii="Times New Roman" w:hAnsi="Times New Roman" w:cs="Times New Roman"/>
                <w:color w:val="000000"/>
                <w:sz w:val="20"/>
                <w:lang w:val="id-ID"/>
              </w:rPr>
              <w:t>Unstandardized Coefficients</w:t>
            </w:r>
          </w:p>
        </w:tc>
        <w:tc>
          <w:tcPr>
            <w:tcW w:w="1701" w:type="dxa"/>
          </w:tcPr>
          <w:p w:rsidR="007160F1" w:rsidRPr="007160F1" w:rsidRDefault="007160F1" w:rsidP="007160F1">
            <w:pPr>
              <w:autoSpaceDE w:val="0"/>
              <w:autoSpaceDN w:val="0"/>
              <w:adjustRightInd w:val="0"/>
              <w:ind w:left="60" w:right="60"/>
              <w:jc w:val="center"/>
              <w:rPr>
                <w:rFonts w:ascii="Times New Roman" w:hAnsi="Times New Roman" w:cs="Times New Roman"/>
                <w:color w:val="000000"/>
                <w:sz w:val="20"/>
                <w:lang w:val="id-ID"/>
              </w:rPr>
            </w:pPr>
            <w:r w:rsidRPr="007160F1">
              <w:rPr>
                <w:rFonts w:ascii="Times New Roman" w:hAnsi="Times New Roman" w:cs="Times New Roman"/>
                <w:color w:val="000000"/>
                <w:sz w:val="20"/>
                <w:lang w:val="id-ID"/>
              </w:rPr>
              <w:t>Standardized Coefficients</w:t>
            </w:r>
          </w:p>
        </w:tc>
        <w:tc>
          <w:tcPr>
            <w:tcW w:w="1276" w:type="dxa"/>
            <w:vMerge w:val="restart"/>
          </w:tcPr>
          <w:p w:rsidR="007160F1" w:rsidRPr="007160F1" w:rsidRDefault="007160F1" w:rsidP="007160F1">
            <w:pPr>
              <w:autoSpaceDE w:val="0"/>
              <w:autoSpaceDN w:val="0"/>
              <w:adjustRightInd w:val="0"/>
              <w:ind w:left="60" w:right="60"/>
              <w:jc w:val="center"/>
              <w:rPr>
                <w:rFonts w:ascii="Times New Roman" w:hAnsi="Times New Roman" w:cs="Times New Roman"/>
                <w:color w:val="000000"/>
                <w:sz w:val="20"/>
                <w:lang w:val="id-ID"/>
              </w:rPr>
            </w:pPr>
            <w:r w:rsidRPr="007160F1">
              <w:rPr>
                <w:rFonts w:ascii="Times New Roman" w:hAnsi="Times New Roman" w:cs="Times New Roman"/>
                <w:color w:val="000000"/>
                <w:sz w:val="20"/>
                <w:lang w:val="id-ID"/>
              </w:rPr>
              <w:t>Sig.</w:t>
            </w:r>
          </w:p>
        </w:tc>
      </w:tr>
      <w:tr w:rsidR="007160F1" w:rsidRPr="007160F1" w:rsidTr="007160F1">
        <w:tc>
          <w:tcPr>
            <w:tcW w:w="1809" w:type="dxa"/>
            <w:gridSpan w:val="2"/>
            <w:vMerge/>
          </w:tcPr>
          <w:p w:rsidR="007160F1" w:rsidRPr="007160F1" w:rsidRDefault="007160F1" w:rsidP="007160F1">
            <w:pPr>
              <w:autoSpaceDE w:val="0"/>
              <w:autoSpaceDN w:val="0"/>
              <w:adjustRightInd w:val="0"/>
              <w:rPr>
                <w:rFonts w:ascii="Times New Roman" w:hAnsi="Times New Roman" w:cs="Times New Roman"/>
                <w:color w:val="000000"/>
                <w:sz w:val="20"/>
                <w:lang w:val="id-ID"/>
              </w:rPr>
            </w:pPr>
          </w:p>
        </w:tc>
        <w:tc>
          <w:tcPr>
            <w:tcW w:w="993" w:type="dxa"/>
          </w:tcPr>
          <w:p w:rsidR="007160F1" w:rsidRPr="007160F1" w:rsidRDefault="007160F1" w:rsidP="007160F1">
            <w:pPr>
              <w:autoSpaceDE w:val="0"/>
              <w:autoSpaceDN w:val="0"/>
              <w:adjustRightInd w:val="0"/>
              <w:ind w:left="60" w:right="60"/>
              <w:jc w:val="center"/>
              <w:rPr>
                <w:rFonts w:ascii="Times New Roman" w:hAnsi="Times New Roman" w:cs="Times New Roman"/>
                <w:color w:val="000000"/>
                <w:sz w:val="20"/>
                <w:lang w:val="id-ID"/>
              </w:rPr>
            </w:pPr>
            <w:r w:rsidRPr="007160F1">
              <w:rPr>
                <w:rFonts w:ascii="Times New Roman" w:hAnsi="Times New Roman" w:cs="Times New Roman"/>
                <w:color w:val="000000"/>
                <w:sz w:val="20"/>
                <w:lang w:val="id-ID"/>
              </w:rPr>
              <w:t>B</w:t>
            </w:r>
          </w:p>
        </w:tc>
        <w:tc>
          <w:tcPr>
            <w:tcW w:w="1417" w:type="dxa"/>
          </w:tcPr>
          <w:p w:rsidR="007160F1" w:rsidRPr="007160F1" w:rsidRDefault="007160F1" w:rsidP="007160F1">
            <w:pPr>
              <w:autoSpaceDE w:val="0"/>
              <w:autoSpaceDN w:val="0"/>
              <w:adjustRightInd w:val="0"/>
              <w:ind w:left="60" w:right="60"/>
              <w:jc w:val="center"/>
              <w:rPr>
                <w:rFonts w:ascii="Times New Roman" w:hAnsi="Times New Roman" w:cs="Times New Roman"/>
                <w:color w:val="000000"/>
                <w:sz w:val="20"/>
                <w:lang w:val="id-ID"/>
              </w:rPr>
            </w:pPr>
            <w:r w:rsidRPr="007160F1">
              <w:rPr>
                <w:rFonts w:ascii="Times New Roman" w:hAnsi="Times New Roman" w:cs="Times New Roman"/>
                <w:color w:val="000000"/>
                <w:sz w:val="20"/>
                <w:lang w:val="id-ID"/>
              </w:rPr>
              <w:t>Std. Error</w:t>
            </w:r>
          </w:p>
        </w:tc>
        <w:tc>
          <w:tcPr>
            <w:tcW w:w="1701" w:type="dxa"/>
          </w:tcPr>
          <w:p w:rsidR="007160F1" w:rsidRPr="007160F1" w:rsidRDefault="007160F1" w:rsidP="007160F1">
            <w:pPr>
              <w:autoSpaceDE w:val="0"/>
              <w:autoSpaceDN w:val="0"/>
              <w:adjustRightInd w:val="0"/>
              <w:ind w:left="60" w:right="60"/>
              <w:jc w:val="center"/>
              <w:rPr>
                <w:rFonts w:ascii="Times New Roman" w:hAnsi="Times New Roman" w:cs="Times New Roman"/>
                <w:color w:val="000000"/>
                <w:sz w:val="20"/>
                <w:lang w:val="id-ID"/>
              </w:rPr>
            </w:pPr>
            <w:r w:rsidRPr="007160F1">
              <w:rPr>
                <w:rFonts w:ascii="Times New Roman" w:hAnsi="Times New Roman" w:cs="Times New Roman"/>
                <w:color w:val="000000"/>
                <w:sz w:val="20"/>
                <w:lang w:val="id-ID"/>
              </w:rPr>
              <w:t>Beta</w:t>
            </w:r>
          </w:p>
        </w:tc>
        <w:tc>
          <w:tcPr>
            <w:tcW w:w="1276" w:type="dxa"/>
            <w:vMerge/>
          </w:tcPr>
          <w:p w:rsidR="007160F1" w:rsidRPr="007160F1" w:rsidRDefault="007160F1" w:rsidP="007160F1">
            <w:pPr>
              <w:autoSpaceDE w:val="0"/>
              <w:autoSpaceDN w:val="0"/>
              <w:adjustRightInd w:val="0"/>
              <w:rPr>
                <w:rFonts w:ascii="Times New Roman" w:hAnsi="Times New Roman" w:cs="Times New Roman"/>
                <w:color w:val="000000"/>
                <w:sz w:val="20"/>
                <w:lang w:val="id-ID"/>
              </w:rPr>
            </w:pPr>
          </w:p>
        </w:tc>
      </w:tr>
      <w:tr w:rsidR="007160F1" w:rsidRPr="007160F1" w:rsidTr="007160F1">
        <w:tc>
          <w:tcPr>
            <w:tcW w:w="250" w:type="dxa"/>
            <w:vMerge w:val="restart"/>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p>
        </w:tc>
        <w:tc>
          <w:tcPr>
            <w:tcW w:w="1559"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(Constant)</w:t>
            </w:r>
          </w:p>
        </w:tc>
        <w:tc>
          <w:tcPr>
            <w:tcW w:w="993"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0,004</w:t>
            </w:r>
          </w:p>
        </w:tc>
        <w:tc>
          <w:tcPr>
            <w:tcW w:w="1417"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0,015</w:t>
            </w:r>
          </w:p>
        </w:tc>
        <w:tc>
          <w:tcPr>
            <w:tcW w:w="1701" w:type="dxa"/>
          </w:tcPr>
          <w:p w:rsidR="007160F1" w:rsidRPr="007160F1" w:rsidRDefault="007160F1" w:rsidP="007160F1">
            <w:pPr>
              <w:autoSpaceDE w:val="0"/>
              <w:autoSpaceDN w:val="0"/>
              <w:adjustRightInd w:val="0"/>
              <w:jc w:val="center"/>
              <w:rPr>
                <w:rFonts w:ascii="Times New Roman" w:hAnsi="Times New Roman" w:cs="Times New Roman"/>
                <w:sz w:val="20"/>
                <w:lang w:val="id-ID"/>
              </w:rPr>
            </w:pPr>
          </w:p>
        </w:tc>
        <w:tc>
          <w:tcPr>
            <w:tcW w:w="127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0,815</w:t>
            </w:r>
          </w:p>
        </w:tc>
      </w:tr>
      <w:tr w:rsidR="007160F1" w:rsidRPr="007160F1" w:rsidTr="007160F1">
        <w:tc>
          <w:tcPr>
            <w:tcW w:w="250" w:type="dxa"/>
            <w:vMerge/>
          </w:tcPr>
          <w:p w:rsidR="007160F1" w:rsidRPr="007160F1" w:rsidRDefault="007160F1" w:rsidP="007160F1">
            <w:pPr>
              <w:autoSpaceDE w:val="0"/>
              <w:autoSpaceDN w:val="0"/>
              <w:adjustRightInd w:val="0"/>
              <w:rPr>
                <w:rFonts w:ascii="Times New Roman" w:hAnsi="Times New Roman" w:cs="Times New Roman"/>
                <w:sz w:val="20"/>
                <w:lang w:val="id-ID"/>
              </w:rPr>
            </w:pPr>
          </w:p>
        </w:tc>
        <w:tc>
          <w:tcPr>
            <w:tcW w:w="1559"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AKO</w:t>
            </w:r>
          </w:p>
        </w:tc>
        <w:tc>
          <w:tcPr>
            <w:tcW w:w="993"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c>
          <w:tcPr>
            <w:tcW w:w="1417"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c>
          <w:tcPr>
            <w:tcW w:w="1701"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-0,168</w:t>
            </w:r>
          </w:p>
        </w:tc>
        <w:tc>
          <w:tcPr>
            <w:tcW w:w="127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0,258</w:t>
            </w:r>
          </w:p>
        </w:tc>
      </w:tr>
      <w:tr w:rsidR="007160F1" w:rsidRPr="007160F1" w:rsidTr="007160F1">
        <w:tc>
          <w:tcPr>
            <w:tcW w:w="250" w:type="dxa"/>
            <w:vMerge/>
          </w:tcPr>
          <w:p w:rsidR="007160F1" w:rsidRPr="007160F1" w:rsidRDefault="007160F1" w:rsidP="007160F1">
            <w:pPr>
              <w:autoSpaceDE w:val="0"/>
              <w:autoSpaceDN w:val="0"/>
              <w:adjustRightInd w:val="0"/>
              <w:rPr>
                <w:rFonts w:ascii="Times New Roman" w:hAnsi="Times New Roman" w:cs="Times New Roman"/>
                <w:color w:val="000000"/>
                <w:sz w:val="20"/>
                <w:lang w:val="id-ID"/>
              </w:rPr>
            </w:pPr>
          </w:p>
        </w:tc>
        <w:tc>
          <w:tcPr>
            <w:tcW w:w="1559"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AKI</w:t>
            </w:r>
          </w:p>
        </w:tc>
        <w:tc>
          <w:tcPr>
            <w:tcW w:w="993"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417"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701"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0,080</w:t>
            </w:r>
          </w:p>
        </w:tc>
        <w:tc>
          <w:tcPr>
            <w:tcW w:w="127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0,648</w:t>
            </w:r>
          </w:p>
        </w:tc>
      </w:tr>
      <w:tr w:rsidR="007160F1" w:rsidRPr="007160F1" w:rsidTr="007160F1">
        <w:tc>
          <w:tcPr>
            <w:tcW w:w="250" w:type="dxa"/>
            <w:vMerge/>
          </w:tcPr>
          <w:p w:rsidR="007160F1" w:rsidRPr="007160F1" w:rsidRDefault="007160F1" w:rsidP="007160F1">
            <w:pPr>
              <w:autoSpaceDE w:val="0"/>
              <w:autoSpaceDN w:val="0"/>
              <w:adjustRightInd w:val="0"/>
              <w:rPr>
                <w:rFonts w:ascii="Times New Roman" w:hAnsi="Times New Roman" w:cs="Times New Roman"/>
                <w:color w:val="000000"/>
                <w:sz w:val="20"/>
                <w:lang w:val="id-ID"/>
              </w:rPr>
            </w:pPr>
          </w:p>
        </w:tc>
        <w:tc>
          <w:tcPr>
            <w:tcW w:w="1559"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AKP</w:t>
            </w:r>
          </w:p>
        </w:tc>
        <w:tc>
          <w:tcPr>
            <w:tcW w:w="993"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0,002</w:t>
            </w:r>
          </w:p>
        </w:tc>
        <w:tc>
          <w:tcPr>
            <w:tcW w:w="1417"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701"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0,538</w:t>
            </w:r>
          </w:p>
        </w:tc>
        <w:tc>
          <w:tcPr>
            <w:tcW w:w="127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r>
      <w:tr w:rsidR="007160F1" w:rsidRPr="007160F1" w:rsidTr="007160F1">
        <w:tc>
          <w:tcPr>
            <w:tcW w:w="250" w:type="dxa"/>
            <w:vMerge/>
          </w:tcPr>
          <w:p w:rsidR="007160F1" w:rsidRPr="007160F1" w:rsidRDefault="007160F1" w:rsidP="007160F1">
            <w:pPr>
              <w:autoSpaceDE w:val="0"/>
              <w:autoSpaceDN w:val="0"/>
              <w:adjustRightInd w:val="0"/>
              <w:rPr>
                <w:rFonts w:ascii="Times New Roman" w:hAnsi="Times New Roman" w:cs="Times New Roman"/>
                <w:color w:val="000000"/>
                <w:sz w:val="20"/>
                <w:lang w:val="id-ID"/>
              </w:rPr>
            </w:pPr>
          </w:p>
        </w:tc>
        <w:tc>
          <w:tcPr>
            <w:tcW w:w="1559"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SIZE</w:t>
            </w:r>
          </w:p>
        </w:tc>
        <w:tc>
          <w:tcPr>
            <w:tcW w:w="993"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417"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701"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-0,032</w:t>
            </w:r>
          </w:p>
        </w:tc>
        <w:tc>
          <w:tcPr>
            <w:tcW w:w="127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0,826</w:t>
            </w:r>
          </w:p>
        </w:tc>
      </w:tr>
      <w:tr w:rsidR="007160F1" w:rsidRPr="007160F1" w:rsidTr="007160F1">
        <w:tc>
          <w:tcPr>
            <w:tcW w:w="7196" w:type="dxa"/>
            <w:gridSpan w:val="6"/>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a. Dependent Variable: AAR</w:t>
            </w:r>
          </w:p>
        </w:tc>
      </w:tr>
    </w:tbl>
    <w:p w:rsidR="007160F1" w:rsidRPr="007160F1" w:rsidRDefault="007160F1" w:rsidP="007160F1">
      <w:pPr>
        <w:spacing w:after="0" w:line="240" w:lineRule="auto"/>
        <w:ind w:left="2160"/>
        <w:rPr>
          <w:rFonts w:ascii="Times New Roman" w:hAnsi="Times New Roman" w:cs="Times New Roman"/>
          <w:b/>
          <w:lang w:val="id-ID"/>
        </w:rPr>
      </w:pPr>
      <w:r w:rsidRPr="007160F1">
        <w:rPr>
          <w:rFonts w:ascii="Times New Roman" w:hAnsi="Times New Roman" w:cs="Times New Roman"/>
          <w:b/>
          <w:lang w:val="id-ID"/>
        </w:rPr>
        <w:t xml:space="preserve">      </w:t>
      </w:r>
    </w:p>
    <w:p w:rsidR="007160F1" w:rsidRPr="007160F1" w:rsidRDefault="007160F1" w:rsidP="007160F1">
      <w:pPr>
        <w:autoSpaceDE w:val="0"/>
        <w:autoSpaceDN w:val="0"/>
        <w:adjustRightInd w:val="0"/>
        <w:spacing w:after="0" w:line="240" w:lineRule="auto"/>
        <w:rPr>
          <w:rFonts w:ascii="Times New Roman" w:hAnsi="Times New Roman" w:cs="Times New Roman"/>
          <w:lang w:val="id-ID"/>
        </w:rPr>
      </w:pPr>
      <w:r w:rsidRPr="007160F1">
        <w:rPr>
          <w:rFonts w:ascii="Times New Roman" w:hAnsi="Times New Roman" w:cs="Times New Roman"/>
          <w:lang w:val="id-ID"/>
        </w:rPr>
        <w:t>Berdasarkan tabel di atas dapat diperoleh persamaan linier berganda sebagai berikut:</w:t>
      </w:r>
    </w:p>
    <w:p w:rsidR="007160F1" w:rsidRPr="007160F1" w:rsidRDefault="007160F1" w:rsidP="007160F1">
      <w:pPr>
        <w:autoSpaceDE w:val="0"/>
        <w:autoSpaceDN w:val="0"/>
        <w:adjustRightInd w:val="0"/>
        <w:spacing w:after="0" w:line="240" w:lineRule="auto"/>
        <w:rPr>
          <w:rFonts w:ascii="Times New Roman" w:hAnsi="Times New Roman" w:cs="Times New Roman"/>
          <w:lang w:val="id-ID"/>
        </w:rPr>
      </w:pPr>
    </w:p>
    <w:p w:rsidR="007160F1" w:rsidRPr="007160F1" w:rsidRDefault="007160F1" w:rsidP="007160F1">
      <w:pPr>
        <w:spacing w:after="0" w:line="240" w:lineRule="auto"/>
        <w:jc w:val="center"/>
        <w:rPr>
          <w:rFonts w:ascii="Times New Roman" w:hAnsi="Times New Roman" w:cs="Times New Roman"/>
          <w:b/>
          <w:i/>
          <w:color w:val="000000"/>
          <w:lang w:val="id-ID"/>
        </w:rPr>
      </w:pPr>
      <w:r w:rsidRPr="007160F1">
        <w:rPr>
          <w:rFonts w:ascii="Times New Roman" w:hAnsi="Times New Roman" w:cs="Times New Roman"/>
          <w:b/>
          <w:lang w:val="id-ID"/>
        </w:rPr>
        <w:t xml:space="preserve">AR = </w:t>
      </w:r>
      <w:r w:rsidRPr="007160F1">
        <w:rPr>
          <w:rFonts w:ascii="Times New Roman" w:hAnsi="Times New Roman" w:cs="Times New Roman"/>
          <w:b/>
          <w:color w:val="000000"/>
        </w:rPr>
        <w:t>0.00</w:t>
      </w:r>
      <w:r w:rsidRPr="007160F1">
        <w:rPr>
          <w:rFonts w:ascii="Times New Roman" w:hAnsi="Times New Roman" w:cs="Times New Roman"/>
          <w:b/>
          <w:color w:val="000000"/>
          <w:lang w:val="id-ID"/>
        </w:rPr>
        <w:t xml:space="preserve">4 - </w:t>
      </w:r>
      <w:r w:rsidRPr="007160F1">
        <w:rPr>
          <w:rFonts w:ascii="Times New Roman" w:hAnsi="Times New Roman" w:cs="Times New Roman"/>
          <w:b/>
          <w:color w:val="000000"/>
        </w:rPr>
        <w:t>0.00</w:t>
      </w:r>
      <w:r w:rsidRPr="007160F1">
        <w:rPr>
          <w:rFonts w:ascii="Times New Roman" w:hAnsi="Times New Roman" w:cs="Times New Roman"/>
          <w:b/>
          <w:color w:val="000000"/>
          <w:lang w:val="id-ID"/>
        </w:rPr>
        <w:t xml:space="preserve">1 AKO + </w:t>
      </w:r>
      <w:r w:rsidRPr="007160F1">
        <w:rPr>
          <w:rFonts w:ascii="Times New Roman" w:hAnsi="Times New Roman" w:cs="Times New Roman"/>
          <w:b/>
          <w:color w:val="000000"/>
        </w:rPr>
        <w:t>0.00</w:t>
      </w:r>
      <w:r w:rsidRPr="007160F1">
        <w:rPr>
          <w:rFonts w:ascii="Times New Roman" w:hAnsi="Times New Roman" w:cs="Times New Roman"/>
          <w:b/>
          <w:color w:val="000000"/>
          <w:lang w:val="id-ID"/>
        </w:rPr>
        <w:t xml:space="preserve">0 AKI + </w:t>
      </w:r>
      <w:r w:rsidRPr="007160F1">
        <w:rPr>
          <w:rFonts w:ascii="Times New Roman" w:hAnsi="Times New Roman" w:cs="Times New Roman"/>
          <w:b/>
          <w:color w:val="000000"/>
        </w:rPr>
        <w:t>0.00</w:t>
      </w:r>
      <w:r w:rsidRPr="007160F1">
        <w:rPr>
          <w:rFonts w:ascii="Times New Roman" w:hAnsi="Times New Roman" w:cs="Times New Roman"/>
          <w:b/>
          <w:color w:val="000000"/>
          <w:lang w:val="id-ID"/>
        </w:rPr>
        <w:t xml:space="preserve">2 AKP + </w:t>
      </w:r>
      <w:r w:rsidRPr="007160F1">
        <w:rPr>
          <w:rFonts w:ascii="Times New Roman" w:hAnsi="Times New Roman" w:cs="Times New Roman"/>
          <w:b/>
          <w:color w:val="000000"/>
        </w:rPr>
        <w:t>0.000</w:t>
      </w:r>
      <w:r w:rsidRPr="007160F1">
        <w:rPr>
          <w:rFonts w:ascii="Times New Roman" w:hAnsi="Times New Roman" w:cs="Times New Roman"/>
          <w:b/>
          <w:color w:val="000000"/>
          <w:lang w:val="id-ID"/>
        </w:rPr>
        <w:t xml:space="preserve"> SIZE + </w:t>
      </w:r>
      <w:r w:rsidRPr="007160F1">
        <w:rPr>
          <w:rFonts w:ascii="Times New Roman" w:hAnsi="Times New Roman" w:cs="Times New Roman"/>
          <w:b/>
          <w:i/>
          <w:color w:val="000000"/>
          <w:lang w:val="id-ID"/>
        </w:rPr>
        <w:t>error</w:t>
      </w:r>
    </w:p>
    <w:p w:rsidR="007160F1" w:rsidRPr="007160F1" w:rsidRDefault="007160F1" w:rsidP="007160F1">
      <w:pPr>
        <w:spacing w:after="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Dari persamaan tersebut dapat diartikan sebagai berikut:</w:t>
      </w:r>
    </w:p>
    <w:p w:rsidR="007160F1" w:rsidRPr="007160F1" w:rsidRDefault="007160F1" w:rsidP="007160F1">
      <w:pPr>
        <w:spacing w:after="120" w:line="240" w:lineRule="auto"/>
        <w:jc w:val="both"/>
        <w:rPr>
          <w:rFonts w:ascii="Times New Roman" w:hAnsi="Times New Roman" w:cs="Times New Roman"/>
          <w:color w:val="000000"/>
          <w:lang w:val="id-ID"/>
        </w:rPr>
      </w:pPr>
      <w:proofErr w:type="gramStart"/>
      <w:r w:rsidRPr="007160F1">
        <w:rPr>
          <w:rFonts w:ascii="Times New Roman" w:hAnsi="Times New Roman" w:cs="Times New Roman"/>
          <w:color w:val="000000"/>
        </w:rPr>
        <w:t>α</w:t>
      </w:r>
      <w:proofErr w:type="gramEnd"/>
      <w:r w:rsidRPr="007160F1">
        <w:rPr>
          <w:rFonts w:ascii="Times New Roman" w:hAnsi="Times New Roman" w:cs="Times New Roman"/>
          <w:color w:val="000000"/>
          <w:lang w:val="id-ID"/>
        </w:rPr>
        <w:tab/>
        <w:t>Artinya jika perubahan variabel independen AKO, AKI, AKP, dan SIZE</w:t>
      </w:r>
    </w:p>
    <w:p w:rsidR="007160F1" w:rsidRPr="007160F1" w:rsidRDefault="007160F1" w:rsidP="007160F1">
      <w:pPr>
        <w:spacing w:after="120" w:line="240" w:lineRule="auto"/>
        <w:ind w:firstLine="720"/>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tidak terjadi, maka AR bernilai </w:t>
      </w:r>
      <w:r w:rsidRPr="007160F1">
        <w:rPr>
          <w:rFonts w:ascii="Times New Roman" w:hAnsi="Times New Roman" w:cs="Times New Roman"/>
          <w:color w:val="000000"/>
        </w:rPr>
        <w:t>0.00</w:t>
      </w:r>
      <w:r w:rsidRPr="007160F1">
        <w:rPr>
          <w:rFonts w:ascii="Times New Roman" w:hAnsi="Times New Roman" w:cs="Times New Roman"/>
          <w:color w:val="000000"/>
          <w:lang w:val="id-ID"/>
        </w:rPr>
        <w:t>4.</w:t>
      </w:r>
    </w:p>
    <w:p w:rsidR="007160F1" w:rsidRPr="007160F1" w:rsidRDefault="007160F1" w:rsidP="007160F1">
      <w:pPr>
        <w:spacing w:after="12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β</w:t>
      </w:r>
      <w:r w:rsidRPr="007160F1">
        <w:rPr>
          <w:rFonts w:ascii="Times New Roman" w:hAnsi="Times New Roman" w:cs="Times New Roman"/>
          <w:color w:val="000000"/>
          <w:vertAlign w:val="subscript"/>
          <w:lang w:val="id-ID"/>
        </w:rPr>
        <w:t>1</w:t>
      </w:r>
      <w:r w:rsidRPr="007160F1">
        <w:rPr>
          <w:rFonts w:ascii="Times New Roman" w:hAnsi="Times New Roman" w:cs="Times New Roman"/>
          <w:color w:val="000000"/>
          <w:vertAlign w:val="subscript"/>
          <w:lang w:val="id-ID"/>
        </w:rPr>
        <w:tab/>
      </w:r>
      <w:r w:rsidRPr="007160F1">
        <w:rPr>
          <w:rFonts w:ascii="Times New Roman" w:hAnsi="Times New Roman" w:cs="Times New Roman"/>
          <w:color w:val="000000"/>
          <w:lang w:val="id-ID"/>
        </w:rPr>
        <w:t>Artinya jika perubahan variabel AKO meningkat sebesar satu satuan dan</w:t>
      </w:r>
    </w:p>
    <w:p w:rsidR="007160F1" w:rsidRPr="007160F1" w:rsidRDefault="007160F1" w:rsidP="007160F1">
      <w:pPr>
        <w:spacing w:after="120" w:line="240" w:lineRule="auto"/>
        <w:ind w:firstLine="720"/>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variabel lainnya konstan, maka AR akan menurun sebesar </w:t>
      </w:r>
      <w:r w:rsidRPr="007160F1">
        <w:rPr>
          <w:rFonts w:ascii="Times New Roman" w:hAnsi="Times New Roman" w:cs="Times New Roman"/>
          <w:color w:val="000000"/>
        </w:rPr>
        <w:t>0.00</w:t>
      </w:r>
      <w:r w:rsidRPr="007160F1">
        <w:rPr>
          <w:rFonts w:ascii="Times New Roman" w:hAnsi="Times New Roman" w:cs="Times New Roman"/>
          <w:color w:val="000000"/>
          <w:lang w:val="id-ID"/>
        </w:rPr>
        <w:t>1.</w:t>
      </w:r>
    </w:p>
    <w:p w:rsidR="007160F1" w:rsidRPr="007160F1" w:rsidRDefault="007160F1" w:rsidP="007160F1">
      <w:pPr>
        <w:spacing w:after="12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β</w:t>
      </w:r>
      <w:r w:rsidRPr="007160F1">
        <w:rPr>
          <w:rFonts w:ascii="Times New Roman" w:hAnsi="Times New Roman" w:cs="Times New Roman"/>
          <w:color w:val="000000"/>
          <w:vertAlign w:val="subscript"/>
          <w:lang w:val="id-ID"/>
        </w:rPr>
        <w:t>2</w:t>
      </w:r>
      <w:r w:rsidRPr="007160F1">
        <w:rPr>
          <w:rFonts w:ascii="Times New Roman" w:hAnsi="Times New Roman" w:cs="Times New Roman"/>
          <w:color w:val="000000"/>
          <w:vertAlign w:val="subscript"/>
          <w:lang w:val="id-ID"/>
        </w:rPr>
        <w:tab/>
      </w:r>
      <w:r w:rsidRPr="007160F1">
        <w:rPr>
          <w:rFonts w:ascii="Times New Roman" w:hAnsi="Times New Roman" w:cs="Times New Roman"/>
          <w:color w:val="000000"/>
          <w:lang w:val="id-ID"/>
        </w:rPr>
        <w:t>Artinya jika perubahan variabel AKI meningkat sebesar satu satuan dan</w:t>
      </w:r>
    </w:p>
    <w:p w:rsidR="007160F1" w:rsidRPr="007160F1" w:rsidRDefault="007160F1" w:rsidP="007160F1">
      <w:pPr>
        <w:spacing w:after="120" w:line="240" w:lineRule="auto"/>
        <w:ind w:firstLine="720"/>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variabel lainnya konstan, maka AR akan meningkat sebesar </w:t>
      </w:r>
      <w:r w:rsidRPr="007160F1">
        <w:rPr>
          <w:rFonts w:ascii="Times New Roman" w:hAnsi="Times New Roman" w:cs="Times New Roman"/>
          <w:color w:val="000000"/>
        </w:rPr>
        <w:t>0.00</w:t>
      </w:r>
      <w:r w:rsidRPr="007160F1">
        <w:rPr>
          <w:rFonts w:ascii="Times New Roman" w:hAnsi="Times New Roman" w:cs="Times New Roman"/>
          <w:color w:val="000000"/>
          <w:lang w:val="id-ID"/>
        </w:rPr>
        <w:t>0.</w:t>
      </w:r>
    </w:p>
    <w:p w:rsidR="007160F1" w:rsidRPr="007160F1" w:rsidRDefault="007160F1" w:rsidP="007160F1">
      <w:pPr>
        <w:spacing w:after="12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β</w:t>
      </w:r>
      <w:r w:rsidRPr="007160F1">
        <w:rPr>
          <w:rFonts w:ascii="Times New Roman" w:hAnsi="Times New Roman" w:cs="Times New Roman"/>
          <w:color w:val="000000"/>
          <w:vertAlign w:val="subscript"/>
          <w:lang w:val="id-ID"/>
        </w:rPr>
        <w:t>3</w:t>
      </w:r>
      <w:r w:rsidRPr="007160F1">
        <w:rPr>
          <w:rFonts w:ascii="Times New Roman" w:hAnsi="Times New Roman" w:cs="Times New Roman"/>
          <w:color w:val="000000"/>
          <w:vertAlign w:val="subscript"/>
          <w:lang w:val="id-ID"/>
        </w:rPr>
        <w:tab/>
      </w:r>
      <w:r w:rsidRPr="007160F1">
        <w:rPr>
          <w:rFonts w:ascii="Times New Roman" w:hAnsi="Times New Roman" w:cs="Times New Roman"/>
          <w:color w:val="000000"/>
          <w:lang w:val="id-ID"/>
        </w:rPr>
        <w:t>Artinya jika perubahan variabel AKP meningkat sebesar satu satuan dan</w:t>
      </w:r>
    </w:p>
    <w:p w:rsidR="007160F1" w:rsidRPr="007160F1" w:rsidRDefault="007160F1" w:rsidP="007160F1">
      <w:pPr>
        <w:spacing w:after="120" w:line="240" w:lineRule="auto"/>
        <w:ind w:firstLine="720"/>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variabel lainnya konstan, maka AR akan meningkat sebesar </w:t>
      </w:r>
      <w:r w:rsidRPr="007160F1">
        <w:rPr>
          <w:rFonts w:ascii="Times New Roman" w:hAnsi="Times New Roman" w:cs="Times New Roman"/>
          <w:color w:val="000000"/>
        </w:rPr>
        <w:t>0.00</w:t>
      </w:r>
      <w:r w:rsidRPr="007160F1">
        <w:rPr>
          <w:rFonts w:ascii="Times New Roman" w:hAnsi="Times New Roman" w:cs="Times New Roman"/>
          <w:color w:val="000000"/>
          <w:lang w:val="id-ID"/>
        </w:rPr>
        <w:t>2.</w:t>
      </w:r>
    </w:p>
    <w:p w:rsidR="007160F1" w:rsidRPr="007160F1" w:rsidRDefault="007160F1" w:rsidP="007160F1">
      <w:pPr>
        <w:spacing w:after="12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β</w:t>
      </w:r>
      <w:r w:rsidRPr="007160F1">
        <w:rPr>
          <w:rFonts w:ascii="Times New Roman" w:hAnsi="Times New Roman" w:cs="Times New Roman"/>
          <w:color w:val="000000"/>
          <w:vertAlign w:val="subscript"/>
          <w:lang w:val="id-ID"/>
        </w:rPr>
        <w:t>4</w:t>
      </w:r>
      <w:r w:rsidRPr="007160F1">
        <w:rPr>
          <w:rFonts w:ascii="Times New Roman" w:hAnsi="Times New Roman" w:cs="Times New Roman"/>
          <w:color w:val="000000"/>
          <w:vertAlign w:val="subscript"/>
          <w:lang w:val="id-ID"/>
        </w:rPr>
        <w:tab/>
      </w:r>
      <w:r w:rsidRPr="007160F1">
        <w:rPr>
          <w:rFonts w:ascii="Times New Roman" w:hAnsi="Times New Roman" w:cs="Times New Roman"/>
          <w:color w:val="000000"/>
          <w:lang w:val="id-ID"/>
        </w:rPr>
        <w:t>Artinya jika perubahan variabel SIZE meningkat sebesar satu satuan dan</w:t>
      </w:r>
    </w:p>
    <w:p w:rsidR="007160F1" w:rsidRPr="007160F1" w:rsidRDefault="007160F1" w:rsidP="007160F1">
      <w:pPr>
        <w:spacing w:after="0" w:line="240" w:lineRule="auto"/>
        <w:ind w:firstLine="720"/>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variabel lainnya konstan, maka AR akan meningkat sebesar </w:t>
      </w:r>
      <w:r w:rsidRPr="007160F1">
        <w:rPr>
          <w:rFonts w:ascii="Times New Roman" w:hAnsi="Times New Roman" w:cs="Times New Roman"/>
          <w:color w:val="000000"/>
        </w:rPr>
        <w:t>0.000</w:t>
      </w:r>
      <w:r w:rsidRPr="007160F1">
        <w:rPr>
          <w:rFonts w:ascii="Times New Roman" w:hAnsi="Times New Roman" w:cs="Times New Roman"/>
          <w:color w:val="000000"/>
          <w:lang w:val="id-ID"/>
        </w:rPr>
        <w:t>.</w:t>
      </w:r>
    </w:p>
    <w:p w:rsidR="007160F1" w:rsidRPr="007160F1" w:rsidRDefault="007160F1" w:rsidP="007160F1">
      <w:pPr>
        <w:spacing w:after="0" w:line="240" w:lineRule="auto"/>
        <w:jc w:val="both"/>
        <w:rPr>
          <w:rFonts w:ascii="Times New Roman" w:hAnsi="Times New Roman" w:cs="Times New Roman"/>
          <w:color w:val="000000"/>
          <w:lang w:val="id-ID"/>
        </w:rPr>
      </w:pPr>
    </w:p>
    <w:p w:rsidR="007160F1" w:rsidRPr="007160F1" w:rsidRDefault="007160F1" w:rsidP="007160F1">
      <w:pPr>
        <w:spacing w:after="0" w:line="240" w:lineRule="auto"/>
        <w:jc w:val="both"/>
        <w:rPr>
          <w:rFonts w:ascii="Times New Roman" w:hAnsi="Times New Roman" w:cs="Times New Roman"/>
          <w:b/>
          <w:color w:val="000000"/>
          <w:lang w:val="id-ID"/>
        </w:rPr>
      </w:pPr>
      <w:r w:rsidRPr="007160F1">
        <w:rPr>
          <w:rFonts w:ascii="Times New Roman" w:hAnsi="Times New Roman" w:cs="Times New Roman"/>
          <w:b/>
          <w:color w:val="000000"/>
          <w:lang w:val="id-ID"/>
        </w:rPr>
        <w:t>Uji F (Simultan)</w:t>
      </w:r>
    </w:p>
    <w:p w:rsidR="007160F1" w:rsidRPr="007160F1" w:rsidRDefault="007160F1" w:rsidP="007160F1">
      <w:pPr>
        <w:pStyle w:val="ListParagraph"/>
        <w:spacing w:after="0" w:line="240" w:lineRule="auto"/>
        <w:ind w:left="0"/>
        <w:jc w:val="center"/>
        <w:rPr>
          <w:rFonts w:ascii="Times New Roman" w:hAnsi="Times New Roman" w:cs="Times New Roman"/>
          <w:b/>
          <w:bCs/>
          <w:lang w:val="id-ID"/>
        </w:rPr>
      </w:pPr>
      <w:r w:rsidRPr="007160F1">
        <w:rPr>
          <w:rFonts w:ascii="Times New Roman" w:hAnsi="Times New Roman" w:cs="Times New Roman"/>
          <w:b/>
          <w:bCs/>
          <w:lang w:val="id-ID"/>
        </w:rPr>
        <w:t>Tabel 2. Hasil Uji F (Simultan)</w:t>
      </w:r>
    </w:p>
    <w:tbl>
      <w:tblPr>
        <w:tblStyle w:val="TableGrid"/>
        <w:tblW w:w="8170" w:type="dxa"/>
        <w:jc w:val="right"/>
        <w:tblLayout w:type="fixed"/>
        <w:tblLook w:val="0000" w:firstRow="0" w:lastRow="0" w:firstColumn="0" w:lastColumn="0" w:noHBand="0" w:noVBand="0"/>
      </w:tblPr>
      <w:tblGrid>
        <w:gridCol w:w="236"/>
        <w:gridCol w:w="1763"/>
        <w:gridCol w:w="1456"/>
        <w:gridCol w:w="1009"/>
        <w:gridCol w:w="1398"/>
        <w:gridCol w:w="1010"/>
        <w:gridCol w:w="1298"/>
      </w:tblGrid>
      <w:tr w:rsidR="007160F1" w:rsidRPr="007160F1" w:rsidTr="007160F1">
        <w:trPr>
          <w:jc w:val="right"/>
        </w:trPr>
        <w:tc>
          <w:tcPr>
            <w:tcW w:w="1999" w:type="dxa"/>
            <w:gridSpan w:val="2"/>
          </w:tcPr>
          <w:p w:rsidR="007160F1" w:rsidRPr="007160F1" w:rsidRDefault="007160F1" w:rsidP="007160F1">
            <w:pPr>
              <w:autoSpaceDE w:val="0"/>
              <w:autoSpaceDN w:val="0"/>
              <w:adjustRightInd w:val="0"/>
              <w:ind w:left="60" w:right="60"/>
              <w:jc w:val="center"/>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Model</w:t>
            </w:r>
          </w:p>
        </w:tc>
        <w:tc>
          <w:tcPr>
            <w:tcW w:w="1456" w:type="dxa"/>
          </w:tcPr>
          <w:p w:rsidR="007160F1" w:rsidRPr="007160F1" w:rsidRDefault="007160F1" w:rsidP="007160F1">
            <w:pPr>
              <w:autoSpaceDE w:val="0"/>
              <w:autoSpaceDN w:val="0"/>
              <w:adjustRightInd w:val="0"/>
              <w:ind w:left="60" w:right="60"/>
              <w:jc w:val="center"/>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Sum of Squares</w:t>
            </w:r>
          </w:p>
        </w:tc>
        <w:tc>
          <w:tcPr>
            <w:tcW w:w="1009" w:type="dxa"/>
          </w:tcPr>
          <w:p w:rsidR="007160F1" w:rsidRPr="007160F1" w:rsidRDefault="007160F1" w:rsidP="007160F1">
            <w:pPr>
              <w:autoSpaceDE w:val="0"/>
              <w:autoSpaceDN w:val="0"/>
              <w:adjustRightInd w:val="0"/>
              <w:ind w:left="60" w:right="60"/>
              <w:jc w:val="center"/>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df</w:t>
            </w:r>
          </w:p>
        </w:tc>
        <w:tc>
          <w:tcPr>
            <w:tcW w:w="1398" w:type="dxa"/>
          </w:tcPr>
          <w:p w:rsidR="007160F1" w:rsidRPr="007160F1" w:rsidRDefault="007160F1" w:rsidP="007160F1">
            <w:pPr>
              <w:autoSpaceDE w:val="0"/>
              <w:autoSpaceDN w:val="0"/>
              <w:adjustRightInd w:val="0"/>
              <w:ind w:left="60" w:right="60"/>
              <w:jc w:val="center"/>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Mean Square</w:t>
            </w:r>
          </w:p>
        </w:tc>
        <w:tc>
          <w:tcPr>
            <w:tcW w:w="1010" w:type="dxa"/>
          </w:tcPr>
          <w:p w:rsidR="007160F1" w:rsidRPr="007160F1" w:rsidRDefault="007160F1" w:rsidP="007160F1">
            <w:pPr>
              <w:autoSpaceDE w:val="0"/>
              <w:autoSpaceDN w:val="0"/>
              <w:adjustRightInd w:val="0"/>
              <w:ind w:left="60" w:right="60"/>
              <w:jc w:val="center"/>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F</w:t>
            </w:r>
          </w:p>
        </w:tc>
        <w:tc>
          <w:tcPr>
            <w:tcW w:w="1298" w:type="dxa"/>
          </w:tcPr>
          <w:p w:rsidR="007160F1" w:rsidRPr="007160F1" w:rsidRDefault="007160F1" w:rsidP="007160F1">
            <w:pPr>
              <w:autoSpaceDE w:val="0"/>
              <w:autoSpaceDN w:val="0"/>
              <w:adjustRightInd w:val="0"/>
              <w:ind w:left="60" w:right="60"/>
              <w:jc w:val="center"/>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Sig.</w:t>
            </w:r>
          </w:p>
        </w:tc>
      </w:tr>
      <w:tr w:rsidR="007160F1" w:rsidRPr="007160F1" w:rsidTr="007160F1">
        <w:trPr>
          <w:jc w:val="right"/>
        </w:trPr>
        <w:tc>
          <w:tcPr>
            <w:tcW w:w="236" w:type="dxa"/>
            <w:vMerge w:val="restart"/>
          </w:tcPr>
          <w:p w:rsidR="007160F1" w:rsidRPr="007160F1" w:rsidRDefault="007160F1" w:rsidP="007160F1">
            <w:pPr>
              <w:autoSpaceDE w:val="0"/>
              <w:autoSpaceDN w:val="0"/>
              <w:adjustRightInd w:val="0"/>
              <w:ind w:right="60"/>
              <w:rPr>
                <w:rFonts w:ascii="Times New Roman" w:hAnsi="Times New Roman" w:cs="Times New Roman"/>
                <w:color w:val="000000"/>
                <w:sz w:val="20"/>
                <w:lang w:val="id-ID"/>
              </w:rPr>
            </w:pPr>
          </w:p>
        </w:tc>
        <w:tc>
          <w:tcPr>
            <w:tcW w:w="1763"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Regression</w:t>
            </w:r>
          </w:p>
        </w:tc>
        <w:tc>
          <w:tcPr>
            <w:tcW w:w="145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009"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4</w:t>
            </w:r>
          </w:p>
        </w:tc>
        <w:tc>
          <w:tcPr>
            <w:tcW w:w="1398"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010"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3,277</w:t>
            </w:r>
          </w:p>
        </w:tc>
        <w:tc>
          <w:tcPr>
            <w:tcW w:w="1298"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0,022</w:t>
            </w:r>
            <w:r w:rsidRPr="007160F1">
              <w:rPr>
                <w:rFonts w:ascii="Times New Roman" w:hAnsi="Times New Roman" w:cs="Times New Roman"/>
                <w:color w:val="000000"/>
                <w:sz w:val="20"/>
                <w:vertAlign w:val="superscript"/>
                <w:lang w:val="id-ID"/>
              </w:rPr>
              <w:t>a</w:t>
            </w:r>
          </w:p>
        </w:tc>
      </w:tr>
      <w:tr w:rsidR="007160F1" w:rsidRPr="007160F1" w:rsidTr="007160F1">
        <w:trPr>
          <w:jc w:val="right"/>
        </w:trPr>
        <w:tc>
          <w:tcPr>
            <w:tcW w:w="236" w:type="dxa"/>
            <w:vMerge/>
          </w:tcPr>
          <w:p w:rsidR="007160F1" w:rsidRPr="007160F1" w:rsidRDefault="007160F1" w:rsidP="007160F1">
            <w:pPr>
              <w:autoSpaceDE w:val="0"/>
              <w:autoSpaceDN w:val="0"/>
              <w:adjustRightInd w:val="0"/>
              <w:rPr>
                <w:rFonts w:ascii="Times New Roman" w:hAnsi="Times New Roman" w:cs="Times New Roman"/>
                <w:color w:val="000000"/>
                <w:sz w:val="20"/>
                <w:lang w:val="id-ID"/>
              </w:rPr>
            </w:pPr>
          </w:p>
        </w:tc>
        <w:tc>
          <w:tcPr>
            <w:tcW w:w="1763"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Residual</w:t>
            </w:r>
          </w:p>
        </w:tc>
        <w:tc>
          <w:tcPr>
            <w:tcW w:w="145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009"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36</w:t>
            </w:r>
          </w:p>
        </w:tc>
        <w:tc>
          <w:tcPr>
            <w:tcW w:w="1398"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010" w:type="dxa"/>
          </w:tcPr>
          <w:p w:rsidR="007160F1" w:rsidRPr="007160F1" w:rsidRDefault="007160F1" w:rsidP="007160F1">
            <w:pPr>
              <w:autoSpaceDE w:val="0"/>
              <w:autoSpaceDN w:val="0"/>
              <w:adjustRightInd w:val="0"/>
              <w:jc w:val="center"/>
              <w:rPr>
                <w:rFonts w:ascii="Times New Roman" w:hAnsi="Times New Roman" w:cs="Times New Roman"/>
                <w:sz w:val="20"/>
                <w:lang w:val="id-ID"/>
              </w:rPr>
            </w:pPr>
          </w:p>
        </w:tc>
        <w:tc>
          <w:tcPr>
            <w:tcW w:w="1298" w:type="dxa"/>
          </w:tcPr>
          <w:p w:rsidR="007160F1" w:rsidRPr="007160F1" w:rsidRDefault="007160F1" w:rsidP="007160F1">
            <w:pPr>
              <w:autoSpaceDE w:val="0"/>
              <w:autoSpaceDN w:val="0"/>
              <w:adjustRightInd w:val="0"/>
              <w:jc w:val="center"/>
              <w:rPr>
                <w:rFonts w:ascii="Times New Roman" w:hAnsi="Times New Roman" w:cs="Times New Roman"/>
                <w:sz w:val="20"/>
                <w:lang w:val="id-ID"/>
              </w:rPr>
            </w:pPr>
          </w:p>
        </w:tc>
      </w:tr>
      <w:tr w:rsidR="007160F1" w:rsidRPr="007160F1" w:rsidTr="007160F1">
        <w:trPr>
          <w:jc w:val="right"/>
        </w:trPr>
        <w:tc>
          <w:tcPr>
            <w:tcW w:w="236" w:type="dxa"/>
            <w:vMerge/>
          </w:tcPr>
          <w:p w:rsidR="007160F1" w:rsidRPr="007160F1" w:rsidRDefault="007160F1" w:rsidP="007160F1">
            <w:pPr>
              <w:autoSpaceDE w:val="0"/>
              <w:autoSpaceDN w:val="0"/>
              <w:adjustRightInd w:val="0"/>
              <w:rPr>
                <w:rFonts w:ascii="Times New Roman" w:hAnsi="Times New Roman" w:cs="Times New Roman"/>
                <w:sz w:val="20"/>
                <w:lang w:val="id-ID"/>
              </w:rPr>
            </w:pPr>
          </w:p>
        </w:tc>
        <w:tc>
          <w:tcPr>
            <w:tcW w:w="1763" w:type="dxa"/>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Total</w:t>
            </w:r>
          </w:p>
        </w:tc>
        <w:tc>
          <w:tcPr>
            <w:tcW w:w="1456"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c>
          <w:tcPr>
            <w:tcW w:w="1009" w:type="dxa"/>
          </w:tcPr>
          <w:p w:rsidR="007160F1" w:rsidRPr="007160F1" w:rsidRDefault="007160F1" w:rsidP="007160F1">
            <w:pPr>
              <w:autoSpaceDE w:val="0"/>
              <w:autoSpaceDN w:val="0"/>
              <w:adjustRightInd w:val="0"/>
              <w:ind w:left="60" w:right="60"/>
              <w:jc w:val="right"/>
              <w:rPr>
                <w:rFonts w:ascii="Times New Roman" w:hAnsi="Times New Roman" w:cs="Times New Roman"/>
                <w:color w:val="000000"/>
                <w:sz w:val="20"/>
                <w:lang w:val="id-ID"/>
              </w:rPr>
            </w:pPr>
            <w:r w:rsidRPr="007160F1">
              <w:rPr>
                <w:rFonts w:ascii="Times New Roman" w:hAnsi="Times New Roman" w:cs="Times New Roman"/>
                <w:color w:val="000000"/>
                <w:sz w:val="20"/>
                <w:lang w:val="id-ID"/>
              </w:rPr>
              <w:t>40</w:t>
            </w:r>
          </w:p>
        </w:tc>
        <w:tc>
          <w:tcPr>
            <w:tcW w:w="1398" w:type="dxa"/>
          </w:tcPr>
          <w:p w:rsidR="007160F1" w:rsidRPr="007160F1" w:rsidRDefault="007160F1" w:rsidP="007160F1">
            <w:pPr>
              <w:autoSpaceDE w:val="0"/>
              <w:autoSpaceDN w:val="0"/>
              <w:adjustRightInd w:val="0"/>
              <w:jc w:val="center"/>
              <w:rPr>
                <w:rFonts w:ascii="Times New Roman" w:hAnsi="Times New Roman" w:cs="Times New Roman"/>
                <w:sz w:val="20"/>
                <w:lang w:val="id-ID"/>
              </w:rPr>
            </w:pPr>
          </w:p>
        </w:tc>
        <w:tc>
          <w:tcPr>
            <w:tcW w:w="1010" w:type="dxa"/>
          </w:tcPr>
          <w:p w:rsidR="007160F1" w:rsidRPr="007160F1" w:rsidRDefault="007160F1" w:rsidP="007160F1">
            <w:pPr>
              <w:autoSpaceDE w:val="0"/>
              <w:autoSpaceDN w:val="0"/>
              <w:adjustRightInd w:val="0"/>
              <w:jc w:val="center"/>
              <w:rPr>
                <w:rFonts w:ascii="Times New Roman" w:hAnsi="Times New Roman" w:cs="Times New Roman"/>
                <w:sz w:val="20"/>
                <w:lang w:val="id-ID"/>
              </w:rPr>
            </w:pPr>
          </w:p>
        </w:tc>
        <w:tc>
          <w:tcPr>
            <w:tcW w:w="1298" w:type="dxa"/>
          </w:tcPr>
          <w:p w:rsidR="007160F1" w:rsidRPr="007160F1" w:rsidRDefault="007160F1" w:rsidP="007160F1">
            <w:pPr>
              <w:autoSpaceDE w:val="0"/>
              <w:autoSpaceDN w:val="0"/>
              <w:adjustRightInd w:val="0"/>
              <w:jc w:val="center"/>
              <w:rPr>
                <w:rFonts w:ascii="Times New Roman" w:hAnsi="Times New Roman" w:cs="Times New Roman"/>
                <w:sz w:val="20"/>
                <w:lang w:val="id-ID"/>
              </w:rPr>
            </w:pPr>
          </w:p>
        </w:tc>
      </w:tr>
      <w:tr w:rsidR="007160F1" w:rsidRPr="007160F1" w:rsidTr="007160F1">
        <w:trPr>
          <w:jc w:val="right"/>
        </w:trPr>
        <w:tc>
          <w:tcPr>
            <w:tcW w:w="8170" w:type="dxa"/>
            <w:gridSpan w:val="7"/>
          </w:tcPr>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a. Predictors: (Constant), SIZE, AKO, AKI, AKP</w:t>
            </w:r>
          </w:p>
          <w:p w:rsidR="007160F1" w:rsidRPr="007160F1" w:rsidRDefault="007160F1" w:rsidP="007160F1">
            <w:pPr>
              <w:autoSpaceDE w:val="0"/>
              <w:autoSpaceDN w:val="0"/>
              <w:adjustRightInd w:val="0"/>
              <w:ind w:left="60" w:right="60"/>
              <w:rPr>
                <w:rFonts w:ascii="Times New Roman" w:hAnsi="Times New Roman" w:cs="Times New Roman"/>
                <w:color w:val="000000"/>
                <w:sz w:val="20"/>
                <w:lang w:val="id-ID"/>
              </w:rPr>
            </w:pPr>
            <w:r w:rsidRPr="007160F1">
              <w:rPr>
                <w:rFonts w:ascii="Times New Roman" w:hAnsi="Times New Roman" w:cs="Times New Roman"/>
                <w:color w:val="000000"/>
                <w:sz w:val="20"/>
                <w:lang w:val="id-ID"/>
              </w:rPr>
              <w:t>b. Dependent Variable: AAR</w:t>
            </w:r>
          </w:p>
        </w:tc>
      </w:tr>
    </w:tbl>
    <w:p w:rsidR="007160F1" w:rsidRPr="007160F1" w:rsidRDefault="007160F1" w:rsidP="007160F1">
      <w:pPr>
        <w:spacing w:after="0" w:line="240" w:lineRule="auto"/>
        <w:jc w:val="center"/>
        <w:rPr>
          <w:rFonts w:ascii="Times New Roman" w:hAnsi="Times New Roman" w:cs="Times New Roman"/>
          <w:b/>
          <w:lang w:val="id-ID"/>
        </w:rPr>
      </w:pPr>
    </w:p>
    <w:p w:rsidR="007160F1" w:rsidRPr="007160F1" w:rsidRDefault="007160F1" w:rsidP="007160F1">
      <w:pPr>
        <w:spacing w:after="0" w:line="240" w:lineRule="auto"/>
        <w:ind w:firstLine="720"/>
        <w:jc w:val="both"/>
        <w:rPr>
          <w:rFonts w:ascii="Times New Roman" w:hAnsi="Times New Roman" w:cs="Times New Roman"/>
          <w:bCs/>
          <w:i/>
          <w:lang w:val="id-ID"/>
        </w:rPr>
      </w:pPr>
      <w:r w:rsidRPr="007160F1">
        <w:rPr>
          <w:rFonts w:ascii="Times New Roman" w:hAnsi="Times New Roman" w:cs="Times New Roman"/>
          <w:bCs/>
          <w:lang w:val="id-ID"/>
        </w:rPr>
        <w:t xml:space="preserve">Berdasarkan tabel 4.11 diperoleh bahwa nilai signifikansi F sebesar </w:t>
      </w:r>
      <w:r w:rsidRPr="007160F1">
        <w:rPr>
          <w:rFonts w:ascii="Times New Roman" w:hAnsi="Times New Roman" w:cs="Times New Roman"/>
          <w:bCs/>
        </w:rPr>
        <w:t>0.</w:t>
      </w:r>
      <w:r w:rsidRPr="007160F1">
        <w:rPr>
          <w:rFonts w:ascii="Times New Roman" w:hAnsi="Times New Roman" w:cs="Times New Roman"/>
          <w:bCs/>
          <w:lang w:val="id-ID"/>
        </w:rPr>
        <w:t>022 &lt; 0.05 maka H</w:t>
      </w:r>
      <w:r w:rsidRPr="007160F1">
        <w:rPr>
          <w:rFonts w:ascii="Times New Roman" w:hAnsi="Times New Roman" w:cs="Times New Roman"/>
          <w:bCs/>
          <w:vertAlign w:val="subscript"/>
          <w:lang w:val="id-ID"/>
        </w:rPr>
        <w:t>01</w:t>
      </w:r>
      <w:r w:rsidRPr="007160F1">
        <w:rPr>
          <w:rFonts w:ascii="Times New Roman" w:hAnsi="Times New Roman" w:cs="Times New Roman"/>
          <w:bCs/>
          <w:lang w:val="id-ID"/>
        </w:rPr>
        <w:t xml:space="preserve"> ditolak yang berarti arus kas dari aktivitas operasi, arus kas dari aktivitas investasi, arus kas dari aktivitas pendanaan, dan </w:t>
      </w:r>
      <w:r w:rsidRPr="007160F1">
        <w:rPr>
          <w:rFonts w:ascii="Times New Roman" w:hAnsi="Times New Roman" w:cs="Times New Roman"/>
          <w:bCs/>
          <w:i/>
          <w:lang w:val="id-ID"/>
        </w:rPr>
        <w:t xml:space="preserve">size </w:t>
      </w:r>
      <w:r w:rsidRPr="007160F1">
        <w:rPr>
          <w:rFonts w:ascii="Times New Roman" w:hAnsi="Times New Roman" w:cs="Times New Roman"/>
          <w:bCs/>
          <w:lang w:val="id-ID"/>
        </w:rPr>
        <w:t xml:space="preserve">perusahaan berpengaruh signifikan terhadap </w:t>
      </w:r>
      <w:r w:rsidRPr="007160F1">
        <w:rPr>
          <w:rFonts w:ascii="Times New Roman" w:hAnsi="Times New Roman" w:cs="Times New Roman"/>
          <w:bCs/>
          <w:i/>
          <w:lang w:val="id-ID"/>
        </w:rPr>
        <w:t xml:space="preserve">abnormal return </w:t>
      </w:r>
      <w:r w:rsidRPr="007160F1">
        <w:rPr>
          <w:rFonts w:ascii="Times New Roman" w:hAnsi="Times New Roman" w:cs="Times New Roman"/>
          <w:bCs/>
          <w:lang w:val="id-ID"/>
        </w:rPr>
        <w:t xml:space="preserve">saham secara simultan. Hasil uji hipotesis ini juga konsisten dengan hasil penelitian yang dilakukan Nelvianti (2013) yang menyebutkan variabel arus kas dari aktivitas operasi, arus kas </w:t>
      </w:r>
      <w:r w:rsidRPr="007160F1">
        <w:rPr>
          <w:rFonts w:ascii="Times New Roman" w:hAnsi="Times New Roman" w:cs="Times New Roman"/>
          <w:bCs/>
          <w:lang w:val="id-ID"/>
        </w:rPr>
        <w:lastRenderedPageBreak/>
        <w:t xml:space="preserve">dari aktivitas investasi, arus kas dari aktivitas pendanaan, dan </w:t>
      </w:r>
      <w:r w:rsidRPr="007160F1">
        <w:rPr>
          <w:rFonts w:ascii="Times New Roman" w:hAnsi="Times New Roman" w:cs="Times New Roman"/>
          <w:bCs/>
          <w:i/>
          <w:lang w:val="id-ID"/>
        </w:rPr>
        <w:t xml:space="preserve">size </w:t>
      </w:r>
      <w:r w:rsidRPr="007160F1">
        <w:rPr>
          <w:rFonts w:ascii="Times New Roman" w:hAnsi="Times New Roman" w:cs="Times New Roman"/>
          <w:bCs/>
          <w:lang w:val="id-ID"/>
        </w:rPr>
        <w:t xml:space="preserve">perusahaan berpengaruh secara simultan terhadap </w:t>
      </w:r>
      <w:r w:rsidRPr="007160F1">
        <w:rPr>
          <w:rFonts w:ascii="Times New Roman" w:hAnsi="Times New Roman" w:cs="Times New Roman"/>
          <w:bCs/>
          <w:i/>
          <w:lang w:val="id-ID"/>
        </w:rPr>
        <w:t>abnormal return.</w:t>
      </w:r>
    </w:p>
    <w:p w:rsidR="007160F1" w:rsidRDefault="007160F1" w:rsidP="007160F1">
      <w:pPr>
        <w:spacing w:after="0" w:line="240" w:lineRule="auto"/>
        <w:jc w:val="both"/>
        <w:rPr>
          <w:rFonts w:ascii="Times New Roman" w:hAnsi="Times New Roman" w:cs="Times New Roman"/>
          <w:b/>
          <w:color w:val="000000"/>
          <w:lang w:val="id-ID"/>
        </w:rPr>
      </w:pPr>
      <w:r>
        <w:rPr>
          <w:rFonts w:ascii="Times New Roman" w:hAnsi="Times New Roman" w:cs="Times New Roman"/>
          <w:b/>
          <w:color w:val="000000"/>
          <w:lang w:val="id-ID"/>
        </w:rPr>
        <w:t>Uji T (Parsial)</w:t>
      </w:r>
    </w:p>
    <w:p w:rsidR="007160F1" w:rsidRPr="007160F1" w:rsidRDefault="007160F1" w:rsidP="007160F1">
      <w:p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 xml:space="preserve">Uji statistik t pada dasarnya menunjukan seberapa jauh pengaruh suatu variabel penjelas atau independen secara individual dalam menerangkan variasi variabel dependen. Dalam penelitian ini akan diuji secara parsial pengaruh masing-masing variabel arus kas dari aktivitas operasi, arus kas dari aktivitas investasi, arus kas dari aktivitas pendanaan, dan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sebagai variabel independen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sebagai variabel dependen. Tabel 4.13 merupakan hasil pengujian parsial.</w:t>
      </w:r>
    </w:p>
    <w:p w:rsidR="007160F1" w:rsidRPr="007160F1" w:rsidRDefault="007160F1" w:rsidP="007160F1">
      <w:pPr>
        <w:spacing w:after="0" w:line="240" w:lineRule="auto"/>
        <w:jc w:val="center"/>
        <w:rPr>
          <w:rFonts w:ascii="Times New Roman" w:hAnsi="Times New Roman" w:cs="Times New Roman"/>
          <w:bCs/>
          <w:color w:val="000000"/>
          <w:lang w:val="id-ID"/>
        </w:rPr>
      </w:pPr>
      <w:r w:rsidRPr="007160F1">
        <w:rPr>
          <w:rFonts w:ascii="Times New Roman" w:hAnsi="Times New Roman" w:cs="Times New Roman"/>
          <w:b/>
          <w:bCs/>
          <w:color w:val="000000"/>
          <w:lang w:val="id-ID"/>
        </w:rPr>
        <w:t xml:space="preserve">Tabel </w:t>
      </w:r>
      <w:r>
        <w:rPr>
          <w:rFonts w:ascii="Times New Roman" w:hAnsi="Times New Roman" w:cs="Times New Roman"/>
          <w:b/>
          <w:bCs/>
          <w:color w:val="000000"/>
          <w:lang w:val="id-ID"/>
        </w:rPr>
        <w:t>3</w:t>
      </w:r>
      <w:r w:rsidRPr="007160F1">
        <w:rPr>
          <w:rFonts w:ascii="Times New Roman" w:hAnsi="Times New Roman" w:cs="Times New Roman"/>
          <w:bCs/>
          <w:color w:val="000000"/>
          <w:lang w:val="id-ID"/>
        </w:rPr>
        <w:t xml:space="preserve">. </w:t>
      </w:r>
      <w:r w:rsidRPr="007160F1">
        <w:rPr>
          <w:rFonts w:ascii="Times New Roman" w:hAnsi="Times New Roman" w:cs="Times New Roman"/>
          <w:b/>
          <w:bCs/>
          <w:color w:val="000000"/>
          <w:lang w:val="id-ID"/>
        </w:rPr>
        <w:t>Uji T (Parsial)</w:t>
      </w:r>
    </w:p>
    <w:tbl>
      <w:tblPr>
        <w:tblStyle w:val="TableGrid"/>
        <w:tblpPr w:leftFromText="180" w:rightFromText="180" w:vertAnchor="text" w:tblpXSpec="center" w:tblpY="1"/>
        <w:tblOverlap w:val="never"/>
        <w:tblW w:w="5637" w:type="dxa"/>
        <w:tblLayout w:type="fixed"/>
        <w:tblLook w:val="0000" w:firstRow="0" w:lastRow="0" w:firstColumn="0" w:lastColumn="0" w:noHBand="0" w:noVBand="0"/>
      </w:tblPr>
      <w:tblGrid>
        <w:gridCol w:w="392"/>
        <w:gridCol w:w="1417"/>
        <w:gridCol w:w="1220"/>
        <w:gridCol w:w="1474"/>
        <w:gridCol w:w="1134"/>
      </w:tblGrid>
      <w:tr w:rsidR="007160F1" w:rsidRPr="007160F1" w:rsidTr="007160F1">
        <w:tc>
          <w:tcPr>
            <w:tcW w:w="1809" w:type="dxa"/>
            <w:gridSpan w:val="2"/>
            <w:vMerge w:val="restart"/>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Model</w:t>
            </w:r>
          </w:p>
        </w:tc>
        <w:tc>
          <w:tcPr>
            <w:tcW w:w="2694" w:type="dxa"/>
            <w:gridSpan w:val="2"/>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Unstandardized Coefficients</w:t>
            </w:r>
          </w:p>
        </w:tc>
        <w:tc>
          <w:tcPr>
            <w:tcW w:w="1134" w:type="dxa"/>
            <w:vMerge w:val="restart"/>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Sig.</w:t>
            </w:r>
          </w:p>
        </w:tc>
      </w:tr>
      <w:tr w:rsidR="007160F1" w:rsidRPr="007160F1" w:rsidTr="007160F1">
        <w:tc>
          <w:tcPr>
            <w:tcW w:w="1809" w:type="dxa"/>
            <w:gridSpan w:val="2"/>
            <w:vMerge/>
          </w:tcPr>
          <w:p w:rsidR="007160F1" w:rsidRPr="007160F1" w:rsidRDefault="007160F1" w:rsidP="007160F1">
            <w:pPr>
              <w:jc w:val="both"/>
              <w:rPr>
                <w:rFonts w:ascii="Times New Roman" w:hAnsi="Times New Roman" w:cs="Times New Roman"/>
                <w:color w:val="000000"/>
                <w:sz w:val="20"/>
                <w:lang w:val="id-ID"/>
              </w:rPr>
            </w:pPr>
          </w:p>
        </w:tc>
        <w:tc>
          <w:tcPr>
            <w:tcW w:w="1220" w:type="dxa"/>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B</w:t>
            </w:r>
          </w:p>
        </w:tc>
        <w:tc>
          <w:tcPr>
            <w:tcW w:w="1474" w:type="dxa"/>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Std. Error</w:t>
            </w:r>
          </w:p>
        </w:tc>
        <w:tc>
          <w:tcPr>
            <w:tcW w:w="1134" w:type="dxa"/>
            <w:vMerge/>
          </w:tcPr>
          <w:p w:rsidR="007160F1" w:rsidRPr="007160F1" w:rsidRDefault="007160F1" w:rsidP="007160F1">
            <w:pPr>
              <w:jc w:val="both"/>
              <w:rPr>
                <w:rFonts w:ascii="Times New Roman" w:hAnsi="Times New Roman" w:cs="Times New Roman"/>
                <w:color w:val="000000"/>
                <w:sz w:val="20"/>
                <w:lang w:val="id-ID"/>
              </w:rPr>
            </w:pPr>
          </w:p>
        </w:tc>
      </w:tr>
      <w:tr w:rsidR="007160F1" w:rsidRPr="007160F1" w:rsidTr="007160F1">
        <w:tc>
          <w:tcPr>
            <w:tcW w:w="392" w:type="dxa"/>
            <w:vMerge w:val="restart"/>
          </w:tcPr>
          <w:p w:rsidR="007160F1" w:rsidRPr="007160F1" w:rsidRDefault="007160F1" w:rsidP="007160F1">
            <w:pPr>
              <w:jc w:val="both"/>
              <w:rPr>
                <w:rFonts w:ascii="Times New Roman" w:hAnsi="Times New Roman" w:cs="Times New Roman"/>
                <w:color w:val="000000"/>
                <w:sz w:val="20"/>
                <w:lang w:val="id-ID"/>
              </w:rPr>
            </w:pPr>
          </w:p>
        </w:tc>
        <w:tc>
          <w:tcPr>
            <w:tcW w:w="1417"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(Constant)</w:t>
            </w:r>
          </w:p>
        </w:tc>
        <w:tc>
          <w:tcPr>
            <w:tcW w:w="1220"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0,004</w:t>
            </w:r>
          </w:p>
        </w:tc>
        <w:tc>
          <w:tcPr>
            <w:tcW w:w="147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0,015</w:t>
            </w:r>
          </w:p>
        </w:tc>
        <w:tc>
          <w:tcPr>
            <w:tcW w:w="113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0,815</w:t>
            </w:r>
          </w:p>
        </w:tc>
      </w:tr>
      <w:tr w:rsidR="007160F1" w:rsidRPr="007160F1" w:rsidTr="007160F1">
        <w:tc>
          <w:tcPr>
            <w:tcW w:w="392" w:type="dxa"/>
            <w:vMerge/>
          </w:tcPr>
          <w:p w:rsidR="007160F1" w:rsidRPr="007160F1" w:rsidRDefault="007160F1" w:rsidP="007160F1">
            <w:pPr>
              <w:jc w:val="both"/>
              <w:rPr>
                <w:rFonts w:ascii="Times New Roman" w:hAnsi="Times New Roman" w:cs="Times New Roman"/>
                <w:color w:val="000000"/>
                <w:sz w:val="20"/>
                <w:lang w:val="id-ID"/>
              </w:rPr>
            </w:pPr>
          </w:p>
        </w:tc>
        <w:tc>
          <w:tcPr>
            <w:tcW w:w="1417"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AKO</w:t>
            </w:r>
          </w:p>
        </w:tc>
        <w:tc>
          <w:tcPr>
            <w:tcW w:w="1220"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c>
          <w:tcPr>
            <w:tcW w:w="147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c>
          <w:tcPr>
            <w:tcW w:w="113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0,258</w:t>
            </w:r>
          </w:p>
        </w:tc>
      </w:tr>
      <w:tr w:rsidR="007160F1" w:rsidRPr="007160F1" w:rsidTr="007160F1">
        <w:tc>
          <w:tcPr>
            <w:tcW w:w="392" w:type="dxa"/>
            <w:vMerge/>
          </w:tcPr>
          <w:p w:rsidR="007160F1" w:rsidRPr="007160F1" w:rsidRDefault="007160F1" w:rsidP="007160F1">
            <w:pPr>
              <w:jc w:val="both"/>
              <w:rPr>
                <w:rFonts w:ascii="Times New Roman" w:hAnsi="Times New Roman" w:cs="Times New Roman"/>
                <w:color w:val="000000"/>
                <w:sz w:val="20"/>
                <w:lang w:val="id-ID"/>
              </w:rPr>
            </w:pPr>
          </w:p>
        </w:tc>
        <w:tc>
          <w:tcPr>
            <w:tcW w:w="1417"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AKI</w:t>
            </w:r>
          </w:p>
        </w:tc>
        <w:tc>
          <w:tcPr>
            <w:tcW w:w="1220"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47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13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0,648</w:t>
            </w:r>
          </w:p>
        </w:tc>
      </w:tr>
      <w:tr w:rsidR="007160F1" w:rsidRPr="007160F1" w:rsidTr="007160F1">
        <w:tc>
          <w:tcPr>
            <w:tcW w:w="392" w:type="dxa"/>
            <w:vMerge/>
          </w:tcPr>
          <w:p w:rsidR="007160F1" w:rsidRPr="007160F1" w:rsidRDefault="007160F1" w:rsidP="007160F1">
            <w:pPr>
              <w:jc w:val="both"/>
              <w:rPr>
                <w:rFonts w:ascii="Times New Roman" w:hAnsi="Times New Roman" w:cs="Times New Roman"/>
                <w:color w:val="000000"/>
                <w:sz w:val="20"/>
                <w:lang w:val="id-ID"/>
              </w:rPr>
            </w:pPr>
          </w:p>
        </w:tc>
        <w:tc>
          <w:tcPr>
            <w:tcW w:w="1417"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AKP</w:t>
            </w:r>
          </w:p>
        </w:tc>
        <w:tc>
          <w:tcPr>
            <w:tcW w:w="1220"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0,002</w:t>
            </w:r>
          </w:p>
        </w:tc>
        <w:tc>
          <w:tcPr>
            <w:tcW w:w="147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13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0,001</w:t>
            </w:r>
          </w:p>
        </w:tc>
      </w:tr>
      <w:tr w:rsidR="007160F1" w:rsidRPr="007160F1" w:rsidTr="007160F1">
        <w:tc>
          <w:tcPr>
            <w:tcW w:w="392" w:type="dxa"/>
            <w:vMerge/>
          </w:tcPr>
          <w:p w:rsidR="007160F1" w:rsidRPr="007160F1" w:rsidRDefault="007160F1" w:rsidP="007160F1">
            <w:pPr>
              <w:jc w:val="both"/>
              <w:rPr>
                <w:rFonts w:ascii="Times New Roman" w:hAnsi="Times New Roman" w:cs="Times New Roman"/>
                <w:color w:val="000000"/>
                <w:sz w:val="20"/>
                <w:lang w:val="id-ID"/>
              </w:rPr>
            </w:pPr>
          </w:p>
        </w:tc>
        <w:tc>
          <w:tcPr>
            <w:tcW w:w="1417"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SIZE</w:t>
            </w:r>
          </w:p>
        </w:tc>
        <w:tc>
          <w:tcPr>
            <w:tcW w:w="1220"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47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0,000</w:t>
            </w:r>
          </w:p>
        </w:tc>
        <w:tc>
          <w:tcPr>
            <w:tcW w:w="113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0,826</w:t>
            </w:r>
          </w:p>
        </w:tc>
      </w:tr>
      <w:tr w:rsidR="007160F1" w:rsidRPr="007160F1" w:rsidTr="007160F1">
        <w:tc>
          <w:tcPr>
            <w:tcW w:w="5637" w:type="dxa"/>
            <w:gridSpan w:val="5"/>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a. Dependent Variable: AAR</w:t>
            </w:r>
          </w:p>
        </w:tc>
      </w:tr>
      <w:tr w:rsidR="007160F1" w:rsidRPr="007160F1" w:rsidTr="007160F1">
        <w:tc>
          <w:tcPr>
            <w:tcW w:w="5637" w:type="dxa"/>
            <w:gridSpan w:val="5"/>
            <w:tcBorders>
              <w:left w:val="nil"/>
              <w:bottom w:val="nil"/>
              <w:right w:val="nil"/>
            </w:tcBorders>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rPr>
              <w:t xml:space="preserve">Sumber: Hasil Pengolahan </w:t>
            </w:r>
            <w:r w:rsidRPr="007160F1">
              <w:rPr>
                <w:rFonts w:ascii="Times New Roman" w:hAnsi="Times New Roman" w:cs="Times New Roman"/>
                <w:b/>
                <w:color w:val="000000"/>
                <w:sz w:val="20"/>
                <w:lang w:val="id-ID"/>
              </w:rPr>
              <w:t>, 2018</w:t>
            </w:r>
          </w:p>
        </w:tc>
      </w:tr>
    </w:tbl>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Default="007160F1" w:rsidP="007160F1">
      <w:pPr>
        <w:spacing w:after="0" w:line="240" w:lineRule="auto"/>
        <w:jc w:val="both"/>
        <w:rPr>
          <w:rFonts w:ascii="Times New Roman" w:hAnsi="Times New Roman" w:cs="Times New Roman"/>
          <w:color w:val="000000"/>
          <w:lang w:val="id-ID"/>
        </w:rPr>
      </w:pPr>
    </w:p>
    <w:p w:rsidR="007160F1" w:rsidRDefault="007160F1" w:rsidP="007160F1">
      <w:pPr>
        <w:spacing w:after="0" w:line="240" w:lineRule="auto"/>
        <w:jc w:val="both"/>
        <w:rPr>
          <w:rFonts w:ascii="Times New Roman" w:hAnsi="Times New Roman" w:cs="Times New Roman"/>
          <w:color w:val="000000"/>
          <w:lang w:val="id-ID"/>
        </w:rPr>
      </w:pPr>
    </w:p>
    <w:p w:rsidR="007160F1" w:rsidRDefault="007160F1" w:rsidP="007160F1">
      <w:pPr>
        <w:spacing w:after="0" w:line="240" w:lineRule="auto"/>
        <w:jc w:val="both"/>
        <w:rPr>
          <w:rFonts w:ascii="Times New Roman" w:hAnsi="Times New Roman" w:cs="Times New Roman"/>
          <w:color w:val="000000"/>
          <w:lang w:val="id-ID"/>
        </w:rPr>
      </w:pPr>
    </w:p>
    <w:p w:rsidR="007160F1" w:rsidRPr="007160F1" w:rsidRDefault="007160F1" w:rsidP="007160F1">
      <w:pPr>
        <w:spacing w:after="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Berdasarkan hasil tabel 4.13 tersebut, dapat disimpulkan bahwa:    </w:t>
      </w:r>
    </w:p>
    <w:p w:rsidR="007160F1" w:rsidRPr="007160F1" w:rsidRDefault="007160F1" w:rsidP="007160F1">
      <w:pPr>
        <w:numPr>
          <w:ilvl w:val="0"/>
          <w:numId w:val="10"/>
        </w:num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Variabel arus kas dari aktivitas operasi (AKO) diperoleh tingkat probabilitas signifikansi AKO sebesar 0.258 lebih besar dari α = 0.05. Sesuai dengan pengambilan keputusan bahwa H</w:t>
      </w:r>
      <w:r w:rsidRPr="007160F1">
        <w:rPr>
          <w:rFonts w:ascii="Times New Roman" w:hAnsi="Times New Roman" w:cs="Times New Roman"/>
          <w:bCs/>
          <w:color w:val="000000"/>
          <w:vertAlign w:val="subscript"/>
          <w:lang w:val="id-ID"/>
        </w:rPr>
        <w:t>01</w:t>
      </w:r>
      <w:r w:rsidRPr="007160F1">
        <w:rPr>
          <w:rFonts w:ascii="Times New Roman" w:hAnsi="Times New Roman" w:cs="Times New Roman"/>
          <w:bCs/>
          <w:color w:val="000000"/>
          <w:lang w:val="id-ID"/>
        </w:rPr>
        <w:t xml:space="preserve"> diterima dan dan H</w:t>
      </w:r>
      <w:r w:rsidRPr="007160F1">
        <w:rPr>
          <w:rFonts w:ascii="Times New Roman" w:hAnsi="Times New Roman" w:cs="Times New Roman"/>
          <w:bCs/>
          <w:color w:val="000000"/>
          <w:vertAlign w:val="subscript"/>
          <w:lang w:val="id-ID"/>
        </w:rPr>
        <w:t>a1</w:t>
      </w:r>
      <w:r w:rsidRPr="007160F1">
        <w:rPr>
          <w:rFonts w:ascii="Times New Roman" w:hAnsi="Times New Roman" w:cs="Times New Roman"/>
          <w:bCs/>
          <w:color w:val="000000"/>
          <w:lang w:val="id-ID"/>
        </w:rPr>
        <w:t xml:space="preserve"> ditolak, artinya arus kas dari aktivitas operasi tidak berpengaruh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w:t>
      </w:r>
    </w:p>
    <w:p w:rsidR="007160F1" w:rsidRPr="007160F1" w:rsidRDefault="007160F1" w:rsidP="007160F1">
      <w:pPr>
        <w:numPr>
          <w:ilvl w:val="0"/>
          <w:numId w:val="10"/>
        </w:num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 xml:space="preserve">Variabel arus kas dari aktivitas investasi (AKI) diperoleh tingkat probabilitas signifikansi AKI sebesar </w:t>
      </w:r>
      <w:r w:rsidRPr="007160F1">
        <w:rPr>
          <w:rFonts w:ascii="Times New Roman" w:hAnsi="Times New Roman" w:cs="Times New Roman"/>
          <w:bCs/>
          <w:color w:val="000000"/>
        </w:rPr>
        <w:t>0.</w:t>
      </w:r>
      <w:r w:rsidRPr="007160F1">
        <w:rPr>
          <w:rFonts w:ascii="Times New Roman" w:hAnsi="Times New Roman" w:cs="Times New Roman"/>
          <w:bCs/>
          <w:color w:val="000000"/>
          <w:lang w:val="id-ID"/>
        </w:rPr>
        <w:t>648 lebih besar dari α = 0.05. Sesuai dengan pengambilan keputusan bahwa H</w:t>
      </w:r>
      <w:r w:rsidRPr="007160F1">
        <w:rPr>
          <w:rFonts w:ascii="Times New Roman" w:hAnsi="Times New Roman" w:cs="Times New Roman"/>
          <w:bCs/>
          <w:color w:val="000000"/>
          <w:vertAlign w:val="subscript"/>
          <w:lang w:val="id-ID"/>
        </w:rPr>
        <w:t>02</w:t>
      </w:r>
      <w:r w:rsidRPr="007160F1">
        <w:rPr>
          <w:rFonts w:ascii="Times New Roman" w:hAnsi="Times New Roman" w:cs="Times New Roman"/>
          <w:bCs/>
          <w:color w:val="000000"/>
          <w:lang w:val="id-ID"/>
        </w:rPr>
        <w:t xml:space="preserve"> diterima dan dan H</w:t>
      </w:r>
      <w:r w:rsidRPr="007160F1">
        <w:rPr>
          <w:rFonts w:ascii="Times New Roman" w:hAnsi="Times New Roman" w:cs="Times New Roman"/>
          <w:bCs/>
          <w:color w:val="000000"/>
          <w:vertAlign w:val="subscript"/>
          <w:lang w:val="id-ID"/>
        </w:rPr>
        <w:t>a2</w:t>
      </w:r>
      <w:r w:rsidRPr="007160F1">
        <w:rPr>
          <w:rFonts w:ascii="Times New Roman" w:hAnsi="Times New Roman" w:cs="Times New Roman"/>
          <w:bCs/>
          <w:color w:val="000000"/>
          <w:lang w:val="id-ID"/>
        </w:rPr>
        <w:t xml:space="preserve"> ditolak, artinya arus kas dari aktivitas operasi tidak berpengaruh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w:t>
      </w:r>
    </w:p>
    <w:p w:rsidR="007160F1" w:rsidRPr="007160F1" w:rsidRDefault="007160F1" w:rsidP="007160F1">
      <w:pPr>
        <w:numPr>
          <w:ilvl w:val="0"/>
          <w:numId w:val="10"/>
        </w:num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 xml:space="preserve">Variabel arus kas dari aktivitas pendanaan (AKP) diperoleh tingkat probabilitas signifikansi AKP sebesar </w:t>
      </w:r>
      <w:r w:rsidRPr="007160F1">
        <w:rPr>
          <w:rFonts w:ascii="Times New Roman" w:hAnsi="Times New Roman" w:cs="Times New Roman"/>
          <w:bCs/>
          <w:color w:val="000000"/>
        </w:rPr>
        <w:t>0.0</w:t>
      </w:r>
      <w:r w:rsidRPr="007160F1">
        <w:rPr>
          <w:rFonts w:ascii="Times New Roman" w:hAnsi="Times New Roman" w:cs="Times New Roman"/>
          <w:bCs/>
          <w:color w:val="000000"/>
          <w:lang w:val="id-ID"/>
        </w:rPr>
        <w:t>01 lebih kecil dari α = 0.05. Sesuai dengan pengambilan keputusan bahwa H</w:t>
      </w:r>
      <w:r w:rsidRPr="007160F1">
        <w:rPr>
          <w:rFonts w:ascii="Times New Roman" w:hAnsi="Times New Roman" w:cs="Times New Roman"/>
          <w:bCs/>
          <w:color w:val="000000"/>
          <w:vertAlign w:val="subscript"/>
          <w:lang w:val="id-ID"/>
        </w:rPr>
        <w:t>03</w:t>
      </w:r>
      <w:r w:rsidRPr="007160F1">
        <w:rPr>
          <w:rFonts w:ascii="Times New Roman" w:hAnsi="Times New Roman" w:cs="Times New Roman"/>
          <w:bCs/>
          <w:color w:val="000000"/>
          <w:lang w:val="id-ID"/>
        </w:rPr>
        <w:t xml:space="preserve"> ditolak dan dan H</w:t>
      </w:r>
      <w:r w:rsidRPr="007160F1">
        <w:rPr>
          <w:rFonts w:ascii="Times New Roman" w:hAnsi="Times New Roman" w:cs="Times New Roman"/>
          <w:bCs/>
          <w:color w:val="000000"/>
          <w:vertAlign w:val="subscript"/>
          <w:lang w:val="id-ID"/>
        </w:rPr>
        <w:t>a3</w:t>
      </w:r>
      <w:r w:rsidRPr="007160F1">
        <w:rPr>
          <w:rFonts w:ascii="Times New Roman" w:hAnsi="Times New Roman" w:cs="Times New Roman"/>
          <w:bCs/>
          <w:color w:val="000000"/>
          <w:lang w:val="id-ID"/>
        </w:rPr>
        <w:t xml:space="preserve"> diterima, artinya arus kas dari aktivitas operasi berpengaruh signifikan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dengan arah positif.</w:t>
      </w:r>
    </w:p>
    <w:p w:rsidR="007160F1" w:rsidRPr="007160F1" w:rsidRDefault="007160F1" w:rsidP="007160F1">
      <w:pPr>
        <w:numPr>
          <w:ilvl w:val="0"/>
          <w:numId w:val="10"/>
        </w:num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 xml:space="preserve">Variabel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(SIZE) diperoleh tingkat probabilitas signifikansi SIZE sebesar </w:t>
      </w:r>
      <w:r w:rsidRPr="007160F1">
        <w:rPr>
          <w:rFonts w:ascii="Times New Roman" w:hAnsi="Times New Roman" w:cs="Times New Roman"/>
          <w:bCs/>
          <w:color w:val="000000"/>
        </w:rPr>
        <w:t>0.</w:t>
      </w:r>
      <w:r w:rsidRPr="007160F1">
        <w:rPr>
          <w:rFonts w:ascii="Times New Roman" w:hAnsi="Times New Roman" w:cs="Times New Roman"/>
          <w:bCs/>
          <w:color w:val="000000"/>
          <w:lang w:val="id-ID"/>
        </w:rPr>
        <w:t>826 lebih besar dari α = 0.05. Sesuai dengan pengambilan keputusan bahwa H</w:t>
      </w:r>
      <w:r w:rsidRPr="007160F1">
        <w:rPr>
          <w:rFonts w:ascii="Times New Roman" w:hAnsi="Times New Roman" w:cs="Times New Roman"/>
          <w:bCs/>
          <w:color w:val="000000"/>
          <w:vertAlign w:val="subscript"/>
          <w:lang w:val="id-ID"/>
        </w:rPr>
        <w:t>04</w:t>
      </w:r>
      <w:r w:rsidRPr="007160F1">
        <w:rPr>
          <w:rFonts w:ascii="Times New Roman" w:hAnsi="Times New Roman" w:cs="Times New Roman"/>
          <w:bCs/>
          <w:color w:val="000000"/>
          <w:lang w:val="id-ID"/>
        </w:rPr>
        <w:t xml:space="preserve"> diterima dan dan H</w:t>
      </w:r>
      <w:r w:rsidRPr="007160F1">
        <w:rPr>
          <w:rFonts w:ascii="Times New Roman" w:hAnsi="Times New Roman" w:cs="Times New Roman"/>
          <w:bCs/>
          <w:color w:val="000000"/>
          <w:vertAlign w:val="subscript"/>
          <w:lang w:val="id-ID"/>
        </w:rPr>
        <w:t>a4</w:t>
      </w:r>
      <w:r w:rsidRPr="007160F1">
        <w:rPr>
          <w:rFonts w:ascii="Times New Roman" w:hAnsi="Times New Roman" w:cs="Times New Roman"/>
          <w:bCs/>
          <w:color w:val="000000"/>
          <w:lang w:val="id-ID"/>
        </w:rPr>
        <w:t xml:space="preserve"> ditolak, artinya arus kas dari aktivitas operasi tidak berpengaruh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w:t>
      </w:r>
    </w:p>
    <w:p w:rsidR="007160F1" w:rsidRPr="007160F1" w:rsidRDefault="007160F1" w:rsidP="007160F1">
      <w:pPr>
        <w:spacing w:after="0" w:line="240" w:lineRule="auto"/>
        <w:jc w:val="both"/>
        <w:rPr>
          <w:rFonts w:ascii="Times New Roman" w:hAnsi="Times New Roman" w:cs="Times New Roman"/>
          <w:b/>
          <w:bCs/>
          <w:color w:val="000000"/>
          <w:lang w:val="id-ID"/>
        </w:rPr>
      </w:pPr>
      <w:r w:rsidRPr="007160F1">
        <w:rPr>
          <w:rFonts w:ascii="Times New Roman" w:hAnsi="Times New Roman" w:cs="Times New Roman"/>
          <w:b/>
          <w:bCs/>
          <w:color w:val="000000"/>
          <w:lang w:val="id-ID"/>
        </w:rPr>
        <w:t>Analisis Koefisien Determinasi</w:t>
      </w:r>
    </w:p>
    <w:p w:rsidR="007160F1" w:rsidRPr="007160F1" w:rsidRDefault="007160F1" w:rsidP="007160F1">
      <w:p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Koefisien Determinasi (R</w:t>
      </w:r>
      <w:r w:rsidRPr="007160F1">
        <w:rPr>
          <w:rFonts w:ascii="Times New Roman" w:hAnsi="Times New Roman" w:cs="Times New Roman"/>
          <w:bCs/>
          <w:color w:val="000000"/>
          <w:vertAlign w:val="superscript"/>
          <w:lang w:val="id-ID"/>
        </w:rPr>
        <w:t>2</w:t>
      </w:r>
      <w:r w:rsidRPr="007160F1">
        <w:rPr>
          <w:rFonts w:ascii="Times New Roman" w:hAnsi="Times New Roman" w:cs="Times New Roman"/>
          <w:bCs/>
          <w:color w:val="000000"/>
          <w:lang w:val="id-ID"/>
        </w:rPr>
        <w:t>) pada intinya mengukur seberapa jauh kemampuan model dalam menerangkan variasi variabel dependen (Ghozali, 2016:95).</w:t>
      </w:r>
    </w:p>
    <w:p w:rsidR="007160F1" w:rsidRPr="007160F1" w:rsidRDefault="007160F1" w:rsidP="007160F1">
      <w:pPr>
        <w:spacing w:after="0" w:line="240" w:lineRule="auto"/>
        <w:jc w:val="center"/>
        <w:rPr>
          <w:rFonts w:ascii="Times New Roman" w:hAnsi="Times New Roman" w:cs="Times New Roman"/>
          <w:b/>
          <w:bCs/>
          <w:color w:val="000000"/>
          <w:lang w:val="id-ID"/>
        </w:rPr>
      </w:pPr>
      <w:r>
        <w:rPr>
          <w:rFonts w:ascii="Times New Roman" w:hAnsi="Times New Roman" w:cs="Times New Roman"/>
          <w:b/>
          <w:bCs/>
          <w:color w:val="000000"/>
          <w:lang w:val="id-ID"/>
        </w:rPr>
        <w:t>Tabel 4</w:t>
      </w:r>
      <w:r w:rsidRPr="007160F1">
        <w:rPr>
          <w:rFonts w:ascii="Times New Roman" w:hAnsi="Times New Roman" w:cs="Times New Roman"/>
          <w:b/>
          <w:bCs/>
          <w:color w:val="000000"/>
          <w:lang w:val="id-ID"/>
        </w:rPr>
        <w:t>. Hasil Analisis Koefisien Determinasi</w:t>
      </w:r>
    </w:p>
    <w:tbl>
      <w:tblPr>
        <w:tblStyle w:val="TableGrid"/>
        <w:tblW w:w="7655" w:type="dxa"/>
        <w:jc w:val="center"/>
        <w:tblInd w:w="675" w:type="dxa"/>
        <w:tblLayout w:type="fixed"/>
        <w:tblLook w:val="0000" w:firstRow="0" w:lastRow="0" w:firstColumn="0" w:lastColumn="0" w:noHBand="0" w:noVBand="0"/>
      </w:tblPr>
      <w:tblGrid>
        <w:gridCol w:w="2552"/>
        <w:gridCol w:w="992"/>
        <w:gridCol w:w="1134"/>
        <w:gridCol w:w="1276"/>
        <w:gridCol w:w="1701"/>
      </w:tblGrid>
      <w:tr w:rsidR="007160F1" w:rsidRPr="007160F1" w:rsidTr="007160F1">
        <w:trPr>
          <w:trHeight w:val="804"/>
          <w:jc w:val="center"/>
        </w:trPr>
        <w:tc>
          <w:tcPr>
            <w:tcW w:w="2552" w:type="dxa"/>
            <w:vAlign w:val="center"/>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Variabel</w:t>
            </w:r>
          </w:p>
        </w:tc>
        <w:tc>
          <w:tcPr>
            <w:tcW w:w="992" w:type="dxa"/>
            <w:vAlign w:val="center"/>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R</w:t>
            </w:r>
          </w:p>
        </w:tc>
        <w:tc>
          <w:tcPr>
            <w:tcW w:w="1134" w:type="dxa"/>
            <w:vAlign w:val="center"/>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R Square</w:t>
            </w:r>
          </w:p>
        </w:tc>
        <w:tc>
          <w:tcPr>
            <w:tcW w:w="1276" w:type="dxa"/>
            <w:vAlign w:val="center"/>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Adjusted R Square</w:t>
            </w:r>
          </w:p>
        </w:tc>
        <w:tc>
          <w:tcPr>
            <w:tcW w:w="1701" w:type="dxa"/>
            <w:vAlign w:val="center"/>
          </w:tcPr>
          <w:p w:rsidR="007160F1" w:rsidRPr="007160F1" w:rsidRDefault="007160F1" w:rsidP="007160F1">
            <w:pPr>
              <w:jc w:val="both"/>
              <w:rPr>
                <w:rFonts w:ascii="Times New Roman" w:hAnsi="Times New Roman" w:cs="Times New Roman"/>
                <w:b/>
                <w:color w:val="000000"/>
                <w:sz w:val="20"/>
                <w:lang w:val="id-ID"/>
              </w:rPr>
            </w:pPr>
            <w:r w:rsidRPr="007160F1">
              <w:rPr>
                <w:rFonts w:ascii="Times New Roman" w:hAnsi="Times New Roman" w:cs="Times New Roman"/>
                <w:b/>
                <w:color w:val="000000"/>
                <w:sz w:val="20"/>
                <w:lang w:val="id-ID"/>
              </w:rPr>
              <w:t>Std. Error of the Estimate</w:t>
            </w:r>
          </w:p>
        </w:tc>
      </w:tr>
      <w:tr w:rsidR="007160F1" w:rsidRPr="007160F1" w:rsidTr="007160F1">
        <w:trPr>
          <w:jc w:val="center"/>
        </w:trPr>
        <w:tc>
          <w:tcPr>
            <w:tcW w:w="2552"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AKO (X1), AKI (X2), AKP (X3), SIZE (X4), dan AAR (Y)</w:t>
            </w:r>
          </w:p>
        </w:tc>
        <w:tc>
          <w:tcPr>
            <w:tcW w:w="992"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0,517</w:t>
            </w:r>
            <w:r w:rsidRPr="007160F1">
              <w:rPr>
                <w:rFonts w:ascii="Times New Roman" w:hAnsi="Times New Roman" w:cs="Times New Roman"/>
                <w:color w:val="000000"/>
                <w:sz w:val="20"/>
                <w:vertAlign w:val="superscript"/>
                <w:lang w:val="id-ID"/>
              </w:rPr>
              <w:t>a</w:t>
            </w:r>
          </w:p>
        </w:tc>
        <w:tc>
          <w:tcPr>
            <w:tcW w:w="1134"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0,267</w:t>
            </w:r>
          </w:p>
        </w:tc>
        <w:tc>
          <w:tcPr>
            <w:tcW w:w="1276"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0,185</w:t>
            </w:r>
          </w:p>
        </w:tc>
        <w:tc>
          <w:tcPr>
            <w:tcW w:w="1701" w:type="dxa"/>
          </w:tcPr>
          <w:p w:rsidR="007160F1" w:rsidRPr="007160F1" w:rsidRDefault="007160F1" w:rsidP="007160F1">
            <w:pPr>
              <w:jc w:val="both"/>
              <w:rPr>
                <w:rFonts w:ascii="Times New Roman" w:hAnsi="Times New Roman" w:cs="Times New Roman"/>
                <w:color w:val="000000"/>
                <w:sz w:val="20"/>
                <w:lang w:val="id-ID"/>
              </w:rPr>
            </w:pPr>
            <w:r w:rsidRPr="007160F1">
              <w:rPr>
                <w:rFonts w:ascii="Times New Roman" w:hAnsi="Times New Roman" w:cs="Times New Roman"/>
                <w:color w:val="000000"/>
                <w:sz w:val="20"/>
                <w:lang w:val="id-ID"/>
              </w:rPr>
              <w:t>0,00348</w:t>
            </w:r>
          </w:p>
        </w:tc>
      </w:tr>
    </w:tbl>
    <w:p w:rsidR="007160F1" w:rsidRPr="007160F1" w:rsidRDefault="007160F1" w:rsidP="007160F1">
      <w:pPr>
        <w:spacing w:after="0" w:line="240" w:lineRule="auto"/>
        <w:jc w:val="both"/>
        <w:rPr>
          <w:rFonts w:ascii="Times New Roman" w:hAnsi="Times New Roman" w:cs="Times New Roman"/>
          <w:b/>
          <w:color w:val="000000"/>
          <w:lang w:val="id-ID"/>
        </w:rPr>
      </w:pPr>
    </w:p>
    <w:p w:rsidR="007160F1" w:rsidRDefault="007160F1" w:rsidP="007160F1">
      <w:pPr>
        <w:spacing w:after="0" w:line="240" w:lineRule="auto"/>
        <w:jc w:val="both"/>
        <w:rPr>
          <w:rFonts w:ascii="Times New Roman" w:hAnsi="Times New Roman" w:cs="Times New Roman"/>
          <w:color w:val="000000"/>
          <w:lang w:val="id-ID"/>
        </w:rPr>
      </w:pPr>
      <w:r w:rsidRPr="007160F1">
        <w:rPr>
          <w:rFonts w:ascii="Times New Roman" w:hAnsi="Times New Roman" w:cs="Times New Roman"/>
          <w:color w:val="000000"/>
          <w:lang w:val="id-ID"/>
        </w:rPr>
        <w:t xml:space="preserve">Berdasarkan hasil tabel 4.10, menunjukan bahwa koefisien korelasi atau nilai </w:t>
      </w:r>
      <w:r w:rsidRPr="007160F1">
        <w:rPr>
          <w:rFonts w:ascii="Times New Roman" w:hAnsi="Times New Roman" w:cs="Times New Roman"/>
          <w:i/>
          <w:color w:val="000000"/>
          <w:lang w:val="id-ID"/>
        </w:rPr>
        <w:t>Adjusted</w:t>
      </w:r>
      <w:r w:rsidRPr="007160F1">
        <w:rPr>
          <w:rFonts w:ascii="Times New Roman" w:hAnsi="Times New Roman" w:cs="Times New Roman"/>
          <w:color w:val="000000"/>
          <w:lang w:val="id-ID"/>
        </w:rPr>
        <w:t xml:space="preserve"> R</w:t>
      </w:r>
      <w:r w:rsidRPr="007160F1">
        <w:rPr>
          <w:rFonts w:ascii="Times New Roman" w:hAnsi="Times New Roman" w:cs="Times New Roman"/>
          <w:color w:val="000000"/>
          <w:vertAlign w:val="superscript"/>
          <w:lang w:val="id-ID"/>
        </w:rPr>
        <w:t>2</w:t>
      </w:r>
      <w:r w:rsidRPr="007160F1">
        <w:rPr>
          <w:rFonts w:ascii="Times New Roman" w:hAnsi="Times New Roman" w:cs="Times New Roman"/>
          <w:color w:val="000000"/>
          <w:lang w:val="id-ID"/>
        </w:rPr>
        <w:t xml:space="preserve"> = 0.185 , atau hal ini berarti 18,5% variasi </w:t>
      </w:r>
      <w:r w:rsidRPr="007160F1">
        <w:rPr>
          <w:rFonts w:ascii="Times New Roman" w:hAnsi="Times New Roman" w:cs="Times New Roman"/>
          <w:i/>
          <w:color w:val="000000"/>
          <w:lang w:val="id-ID"/>
        </w:rPr>
        <w:t xml:space="preserve">abnormal return </w:t>
      </w:r>
      <w:r w:rsidRPr="007160F1">
        <w:rPr>
          <w:rFonts w:ascii="Times New Roman" w:hAnsi="Times New Roman" w:cs="Times New Roman"/>
          <w:color w:val="000000"/>
          <w:lang w:val="id-ID"/>
        </w:rPr>
        <w:t xml:space="preserve">dapat dijelaskan oleh variasi dari ke empat variabel independen AKO, AKI, AKP, dan SIZE. Sedangkan sisanya (100% - 18,5% = 81,5% ) dijelaskan oleh variabel yang lain diluar model. </w:t>
      </w:r>
      <w:r w:rsidRPr="007160F1">
        <w:rPr>
          <w:rFonts w:ascii="Times New Roman" w:hAnsi="Times New Roman" w:cs="Times New Roman"/>
          <w:i/>
          <w:color w:val="000000"/>
          <w:lang w:val="id-ID"/>
        </w:rPr>
        <w:t>Standar error of estimate</w:t>
      </w:r>
      <w:r w:rsidRPr="007160F1">
        <w:rPr>
          <w:rFonts w:ascii="Times New Roman" w:hAnsi="Times New Roman" w:cs="Times New Roman"/>
          <w:color w:val="000000"/>
          <w:lang w:val="id-ID"/>
        </w:rPr>
        <w:t xml:space="preserve"> (SEE) sebesar 0.00348 rupiah. Makin kecil SEE akan membuat model regresi semakin tepat dalam memprediksi variabel dependen.</w:t>
      </w:r>
    </w:p>
    <w:p w:rsidR="007160F1" w:rsidRDefault="007160F1" w:rsidP="007160F1">
      <w:pPr>
        <w:spacing w:after="0" w:line="240" w:lineRule="auto"/>
        <w:jc w:val="both"/>
        <w:rPr>
          <w:rFonts w:ascii="Times New Roman" w:hAnsi="Times New Roman" w:cs="Times New Roman"/>
          <w:b/>
          <w:color w:val="000000"/>
          <w:lang w:val="id-ID"/>
        </w:rPr>
      </w:pPr>
      <w:r>
        <w:rPr>
          <w:rFonts w:ascii="Times New Roman" w:hAnsi="Times New Roman" w:cs="Times New Roman"/>
          <w:b/>
          <w:color w:val="000000"/>
          <w:lang w:val="id-ID"/>
        </w:rPr>
        <w:lastRenderedPageBreak/>
        <w:t>KESIMPULAN DAN SARAN</w:t>
      </w:r>
    </w:p>
    <w:p w:rsidR="007160F1" w:rsidRPr="007160F1" w:rsidRDefault="007160F1" w:rsidP="007160F1">
      <w:pPr>
        <w:spacing w:after="0" w:line="240" w:lineRule="auto"/>
        <w:jc w:val="both"/>
        <w:rPr>
          <w:rFonts w:ascii="Times New Roman" w:hAnsi="Times New Roman" w:cs="Times New Roman"/>
          <w:b/>
          <w:color w:val="000000"/>
          <w:lang w:val="id-ID"/>
        </w:rPr>
      </w:pPr>
      <w:r w:rsidRPr="007160F1">
        <w:rPr>
          <w:rFonts w:ascii="Times New Roman" w:hAnsi="Times New Roman" w:cs="Times New Roman"/>
          <w:b/>
          <w:color w:val="000000"/>
        </w:rPr>
        <w:t>Kesimpulan</w:t>
      </w:r>
    </w:p>
    <w:p w:rsidR="007160F1" w:rsidRPr="007160F1" w:rsidRDefault="007160F1" w:rsidP="007160F1">
      <w:pPr>
        <w:spacing w:after="0" w:line="240" w:lineRule="auto"/>
        <w:jc w:val="both"/>
        <w:rPr>
          <w:rFonts w:ascii="Times New Roman" w:hAnsi="Times New Roman" w:cs="Times New Roman"/>
          <w:bCs/>
          <w:color w:val="000000"/>
          <w:lang w:val="id-ID"/>
        </w:rPr>
      </w:pPr>
      <w:r w:rsidRPr="007160F1">
        <w:rPr>
          <w:rFonts w:ascii="Times New Roman" w:hAnsi="Times New Roman" w:cs="Times New Roman"/>
          <w:bCs/>
          <w:color w:val="000000"/>
          <w:lang w:val="id-ID"/>
        </w:rPr>
        <w:t xml:space="preserve">Penelitian ini dilakukan untuk menganalisis bagaimana pengaruh komponen laporan arus kas, dan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pada </w:t>
      </w:r>
      <w:r w:rsidRPr="007160F1">
        <w:rPr>
          <w:rFonts w:ascii="Times New Roman" w:hAnsi="Times New Roman" w:cs="Times New Roman"/>
          <w:bCs/>
          <w:i/>
          <w:color w:val="000000"/>
          <w:lang w:val="id-ID"/>
        </w:rPr>
        <w:t>Jakarta Islamic Index</w:t>
      </w:r>
      <w:r w:rsidRPr="007160F1">
        <w:rPr>
          <w:rFonts w:ascii="Times New Roman" w:hAnsi="Times New Roman" w:cs="Times New Roman"/>
          <w:bCs/>
          <w:color w:val="000000"/>
          <w:lang w:val="id-ID"/>
        </w:rPr>
        <w:t xml:space="preserve"> (JII) tahun 2013-2017. Berdasarkan analisis yang telah dilakukan melalui analisis deskriptif dan regresi linier berganda, maka dapat dibuat kesimpulan sebagai berikut:</w:t>
      </w:r>
    </w:p>
    <w:p w:rsidR="007160F1" w:rsidRPr="007160F1" w:rsidRDefault="007160F1" w:rsidP="007160F1">
      <w:pPr>
        <w:numPr>
          <w:ilvl w:val="0"/>
          <w:numId w:val="12"/>
        </w:numPr>
        <w:spacing w:after="0" w:line="240" w:lineRule="auto"/>
        <w:jc w:val="both"/>
        <w:rPr>
          <w:rFonts w:ascii="Times New Roman" w:hAnsi="Times New Roman" w:cs="Times New Roman"/>
          <w:bCs/>
          <w:color w:val="000000"/>
        </w:rPr>
      </w:pPr>
      <w:r w:rsidRPr="007160F1">
        <w:rPr>
          <w:rFonts w:ascii="Times New Roman" w:hAnsi="Times New Roman" w:cs="Times New Roman"/>
          <w:bCs/>
          <w:color w:val="000000"/>
          <w:lang w:val="id-ID"/>
        </w:rPr>
        <w:t xml:space="preserve">Hasil analisis deskriptif menunjukan bahwa variabel arus kas dari aktivitas operasi, arus kas dari aktivitas investasi, dan arus kas dari aktivitas pendanaan memiliki standar deviasi yang lebih besar dari nilai rata-ratnya artinya nilai rata-ratanya memiliki tingkat penyimpangan yang besar dan datanya bersifat tidak mengelompok atau bervariasi, karena semakin besar tingkat penyimpangan maka semakin besar pula variasi datanya. Sedangkan variabel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perusahaan memiliki nilai standar deviasi yang lebih kecil dari nilai rata-ratanya artinya nilai rata-ratanya memiliki tingkat penyimpangan yang kecil dan datanya bersifat mengelompok atau tidak bervariasi, karena semakin kecil tingkat penyimpangan maka semakin kecil pula variasi datanya. Berikut rincian analisis deskriptif perusahaan di JII tahun 2013-2017:</w:t>
      </w:r>
    </w:p>
    <w:p w:rsidR="007160F1" w:rsidRPr="007160F1" w:rsidRDefault="007160F1" w:rsidP="007160F1">
      <w:pPr>
        <w:numPr>
          <w:ilvl w:val="0"/>
          <w:numId w:val="13"/>
        </w:numPr>
        <w:spacing w:after="0" w:line="240" w:lineRule="auto"/>
        <w:jc w:val="both"/>
        <w:rPr>
          <w:rFonts w:ascii="Times New Roman" w:hAnsi="Times New Roman" w:cs="Times New Roman"/>
          <w:bCs/>
          <w:color w:val="000000"/>
        </w:rPr>
      </w:pPr>
      <w:r w:rsidRPr="007160F1">
        <w:rPr>
          <w:rFonts w:ascii="Times New Roman" w:hAnsi="Times New Roman" w:cs="Times New Roman"/>
          <w:bCs/>
          <w:color w:val="000000"/>
          <w:lang w:val="id-ID"/>
        </w:rPr>
        <w:t>Perusahaan yang memiliki nilai perubahan arus kas dari aktivitas operasi tertinggi adalah AKRA pada tahun 2013, dan pada tahun 2014 AKRA merupakan perusahaan yang nilai perubahan arus kas dari aktivitas operasi terendah. Kenaikan dan penuruan nilai perubahan arus kas dari aktivitas operasi diantaranya karena tinggi dan rendahnya penerimaan kas dari pelanggan dan pembayaran ke bukan pelanggan.</w:t>
      </w:r>
    </w:p>
    <w:p w:rsidR="007160F1" w:rsidRPr="007160F1" w:rsidRDefault="007160F1" w:rsidP="007160F1">
      <w:pPr>
        <w:numPr>
          <w:ilvl w:val="0"/>
          <w:numId w:val="13"/>
        </w:numPr>
        <w:spacing w:after="0" w:line="240" w:lineRule="auto"/>
        <w:jc w:val="both"/>
        <w:rPr>
          <w:rFonts w:ascii="Times New Roman" w:hAnsi="Times New Roman" w:cs="Times New Roman"/>
          <w:bCs/>
          <w:color w:val="000000"/>
        </w:rPr>
      </w:pPr>
      <w:r w:rsidRPr="007160F1">
        <w:rPr>
          <w:rFonts w:ascii="Times New Roman" w:hAnsi="Times New Roman" w:cs="Times New Roman"/>
          <w:bCs/>
          <w:color w:val="000000"/>
          <w:lang w:val="id-ID"/>
        </w:rPr>
        <w:t xml:space="preserve">Perusahaan yang memiliki nilai perubahan arus kas dari aktivitas invetasi tertinggi adalah INDF pada tahun 2017, dan pada tahun 2017 AKRA merupakan perusahaan yang nilai perubahan arus kas dari aktivitas investasi terendah. Kenaikan dan penuruan nilai perubahan arus kas dari aktivitas investasi diantaranya karena tinggi dan rendahnya </w:t>
      </w:r>
      <w:r w:rsidRPr="007160F1">
        <w:rPr>
          <w:rFonts w:ascii="Times New Roman" w:hAnsi="Times New Roman" w:cs="Times New Roman"/>
          <w:bCs/>
          <w:color w:val="000000"/>
        </w:rPr>
        <w:t xml:space="preserve">pembayaran </w:t>
      </w:r>
      <w:r w:rsidRPr="007160F1">
        <w:rPr>
          <w:rFonts w:ascii="Times New Roman" w:hAnsi="Times New Roman" w:cs="Times New Roman"/>
          <w:bCs/>
          <w:color w:val="000000"/>
          <w:lang w:val="id-ID"/>
        </w:rPr>
        <w:t xml:space="preserve">atau penerimaan </w:t>
      </w:r>
      <w:r w:rsidRPr="007160F1">
        <w:rPr>
          <w:rFonts w:ascii="Times New Roman" w:hAnsi="Times New Roman" w:cs="Times New Roman"/>
          <w:bCs/>
          <w:color w:val="000000"/>
        </w:rPr>
        <w:t>dalam penempatan investasi.</w:t>
      </w:r>
    </w:p>
    <w:p w:rsidR="007160F1" w:rsidRPr="007160F1" w:rsidRDefault="007160F1" w:rsidP="007160F1">
      <w:pPr>
        <w:numPr>
          <w:ilvl w:val="0"/>
          <w:numId w:val="13"/>
        </w:numPr>
        <w:spacing w:after="0" w:line="240" w:lineRule="auto"/>
        <w:jc w:val="both"/>
        <w:rPr>
          <w:rFonts w:ascii="Times New Roman" w:hAnsi="Times New Roman" w:cs="Times New Roman"/>
          <w:bCs/>
          <w:color w:val="000000"/>
        </w:rPr>
      </w:pPr>
      <w:r w:rsidRPr="007160F1">
        <w:rPr>
          <w:rFonts w:ascii="Times New Roman" w:hAnsi="Times New Roman" w:cs="Times New Roman"/>
          <w:bCs/>
          <w:color w:val="000000"/>
          <w:lang w:val="id-ID"/>
        </w:rPr>
        <w:t>Perusahaan yang memiliki nilai perubahan arus kas dari aktivitas pendanaan tertinggi adalah INDF pada tahun 2016, dan pada tahun 2017 AKRA merupakan perusahaan yang nilai perubahan arus kas dari aktivitas pendanaan terendah. Kenaikan dan penuruan nilai perubahan arus kas dari aktivitas pendanaan diantaranya karena tinggi dan rendahnya peningkatan pembayaran atau penerimaan pinjaman bank, utang obligasi, dividen.</w:t>
      </w:r>
    </w:p>
    <w:p w:rsidR="007160F1" w:rsidRPr="007160F1" w:rsidRDefault="007160F1" w:rsidP="007160F1">
      <w:pPr>
        <w:numPr>
          <w:ilvl w:val="0"/>
          <w:numId w:val="13"/>
        </w:numPr>
        <w:spacing w:after="0" w:line="240" w:lineRule="auto"/>
        <w:jc w:val="both"/>
        <w:rPr>
          <w:rFonts w:ascii="Times New Roman" w:hAnsi="Times New Roman" w:cs="Times New Roman"/>
          <w:bCs/>
          <w:color w:val="000000"/>
        </w:rPr>
      </w:pPr>
      <w:r w:rsidRPr="007160F1">
        <w:rPr>
          <w:rFonts w:ascii="Times New Roman" w:hAnsi="Times New Roman" w:cs="Times New Roman"/>
          <w:bCs/>
          <w:color w:val="000000"/>
          <w:lang w:val="id-ID"/>
        </w:rPr>
        <w:t xml:space="preserve">Perusahaan yang memiliki nilai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tertinggi adalah ASII pada tahun 2016, dan pada tahun 2013 LSIP merupakan perusahaan yang nilai nilai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terendah. Kenaikan dan penuruan nilai nilai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perusahaan diantaranya karena tinggi dan rendahnya aset lancar dan aset tidak lancar.</w:t>
      </w:r>
    </w:p>
    <w:p w:rsidR="007160F1" w:rsidRPr="007160F1" w:rsidRDefault="007160F1" w:rsidP="007160F1">
      <w:pPr>
        <w:numPr>
          <w:ilvl w:val="0"/>
          <w:numId w:val="13"/>
        </w:numPr>
        <w:spacing w:after="0" w:line="240" w:lineRule="auto"/>
        <w:jc w:val="both"/>
        <w:rPr>
          <w:rFonts w:ascii="Times New Roman" w:hAnsi="Times New Roman" w:cs="Times New Roman"/>
          <w:bCs/>
          <w:color w:val="000000"/>
        </w:rPr>
      </w:pPr>
      <w:r w:rsidRPr="007160F1">
        <w:rPr>
          <w:rFonts w:ascii="Times New Roman" w:hAnsi="Times New Roman" w:cs="Times New Roman"/>
          <w:bCs/>
          <w:color w:val="000000"/>
          <w:lang w:val="id-ID"/>
        </w:rPr>
        <w:t xml:space="preserve">Perusahaan yang memiliki nilai </w:t>
      </w:r>
      <w:r w:rsidRPr="007160F1">
        <w:rPr>
          <w:rFonts w:ascii="Times New Roman" w:hAnsi="Times New Roman" w:cs="Times New Roman"/>
          <w:bCs/>
          <w:i/>
          <w:color w:val="000000"/>
          <w:lang w:val="id-ID"/>
        </w:rPr>
        <w:t xml:space="preserve">abnormal return </w:t>
      </w:r>
      <w:r w:rsidRPr="007160F1">
        <w:rPr>
          <w:rFonts w:ascii="Times New Roman" w:hAnsi="Times New Roman" w:cs="Times New Roman"/>
          <w:bCs/>
          <w:color w:val="000000"/>
          <w:lang w:val="id-ID"/>
        </w:rPr>
        <w:t xml:space="preserve">saham tertinggi adalah AALI pada tahun 2015, dan pada tahun 2013 ICBP merupakan perusahaan yang nilai nilai </w:t>
      </w:r>
      <w:r w:rsidRPr="007160F1">
        <w:rPr>
          <w:rFonts w:ascii="Times New Roman" w:hAnsi="Times New Roman" w:cs="Times New Roman"/>
          <w:bCs/>
          <w:i/>
          <w:color w:val="000000"/>
          <w:lang w:val="id-ID"/>
        </w:rPr>
        <w:t xml:space="preserve">abnormal return </w:t>
      </w:r>
      <w:r w:rsidRPr="007160F1">
        <w:rPr>
          <w:rFonts w:ascii="Times New Roman" w:hAnsi="Times New Roman" w:cs="Times New Roman"/>
          <w:bCs/>
          <w:color w:val="000000"/>
          <w:lang w:val="id-ID"/>
        </w:rPr>
        <w:t xml:space="preserve">saham terendah. </w:t>
      </w:r>
    </w:p>
    <w:p w:rsidR="007160F1" w:rsidRPr="007160F1" w:rsidRDefault="007160F1" w:rsidP="007160F1">
      <w:pPr>
        <w:numPr>
          <w:ilvl w:val="0"/>
          <w:numId w:val="12"/>
        </w:numPr>
        <w:spacing w:after="0" w:line="240" w:lineRule="auto"/>
        <w:jc w:val="both"/>
        <w:rPr>
          <w:rFonts w:ascii="Times New Roman" w:hAnsi="Times New Roman" w:cs="Times New Roman"/>
          <w:color w:val="000000"/>
        </w:rPr>
      </w:pPr>
      <w:r w:rsidRPr="007160F1">
        <w:rPr>
          <w:rFonts w:ascii="Times New Roman" w:hAnsi="Times New Roman" w:cs="Times New Roman"/>
          <w:bCs/>
          <w:color w:val="000000"/>
        </w:rPr>
        <w:t xml:space="preserve">Pengaruh variabel independen terhadap variabel dependen secara simultan. Hasil pengujian hipotesis secara simultan arus kas dari aktivitas operasi, arus kas dari aktivitas invetasi, dan arus kas dari aktivitas pendanaan, dan </w:t>
      </w:r>
      <w:r w:rsidRPr="007160F1">
        <w:rPr>
          <w:rFonts w:ascii="Times New Roman" w:hAnsi="Times New Roman" w:cs="Times New Roman"/>
          <w:bCs/>
          <w:i/>
          <w:color w:val="000000"/>
        </w:rPr>
        <w:t xml:space="preserve">size </w:t>
      </w:r>
      <w:r w:rsidRPr="007160F1">
        <w:rPr>
          <w:rFonts w:ascii="Times New Roman" w:hAnsi="Times New Roman" w:cs="Times New Roman"/>
          <w:bCs/>
          <w:color w:val="000000"/>
        </w:rPr>
        <w:t xml:space="preserve">perusahaan berpengaruh signifikan terhadap </w:t>
      </w:r>
      <w:r w:rsidRPr="007160F1">
        <w:rPr>
          <w:rFonts w:ascii="Times New Roman" w:hAnsi="Times New Roman" w:cs="Times New Roman"/>
          <w:bCs/>
          <w:i/>
          <w:color w:val="000000"/>
        </w:rPr>
        <w:t>abnormal return</w:t>
      </w:r>
      <w:r w:rsidRPr="007160F1">
        <w:rPr>
          <w:rFonts w:ascii="Times New Roman" w:hAnsi="Times New Roman" w:cs="Times New Roman"/>
          <w:bCs/>
          <w:color w:val="000000"/>
        </w:rPr>
        <w:t xml:space="preserve"> saham pada </w:t>
      </w:r>
      <w:r w:rsidRPr="007160F1">
        <w:rPr>
          <w:rFonts w:ascii="Times New Roman" w:hAnsi="Times New Roman" w:cs="Times New Roman"/>
          <w:bCs/>
          <w:i/>
          <w:color w:val="000000"/>
        </w:rPr>
        <w:t>Jakarta Islamic Index</w:t>
      </w:r>
      <w:r w:rsidRPr="007160F1">
        <w:rPr>
          <w:rFonts w:ascii="Times New Roman" w:hAnsi="Times New Roman" w:cs="Times New Roman"/>
          <w:bCs/>
          <w:color w:val="000000"/>
        </w:rPr>
        <w:t xml:space="preserve"> (JII) tahun 2013-2017. </w:t>
      </w:r>
      <w:r w:rsidRPr="007160F1">
        <w:rPr>
          <w:rFonts w:ascii="Times New Roman" w:hAnsi="Times New Roman" w:cs="Times New Roman"/>
          <w:color w:val="000000"/>
        </w:rPr>
        <w:t xml:space="preserve">Hal ini menunjukkan bahwa dengan adanya komponen arus kas yang tinggi dan </w:t>
      </w:r>
      <w:r w:rsidRPr="007160F1">
        <w:rPr>
          <w:rFonts w:ascii="Times New Roman" w:hAnsi="Times New Roman" w:cs="Times New Roman"/>
          <w:i/>
          <w:color w:val="000000"/>
        </w:rPr>
        <w:t xml:space="preserve">size </w:t>
      </w:r>
      <w:r w:rsidRPr="007160F1">
        <w:rPr>
          <w:rFonts w:ascii="Times New Roman" w:hAnsi="Times New Roman" w:cs="Times New Roman"/>
          <w:color w:val="000000"/>
        </w:rPr>
        <w:t xml:space="preserve">perusahaan meningkat tinggi </w:t>
      </w:r>
      <w:proofErr w:type="gramStart"/>
      <w:r w:rsidRPr="007160F1">
        <w:rPr>
          <w:rFonts w:ascii="Times New Roman" w:hAnsi="Times New Roman" w:cs="Times New Roman"/>
          <w:color w:val="000000"/>
        </w:rPr>
        <w:t>akan</w:t>
      </w:r>
      <w:proofErr w:type="gramEnd"/>
      <w:r w:rsidRPr="007160F1">
        <w:rPr>
          <w:rFonts w:ascii="Times New Roman" w:hAnsi="Times New Roman" w:cs="Times New Roman"/>
          <w:color w:val="000000"/>
        </w:rPr>
        <w:t xml:space="preserve"> meningkatkan </w:t>
      </w:r>
      <w:r w:rsidRPr="007160F1">
        <w:rPr>
          <w:rFonts w:ascii="Times New Roman" w:hAnsi="Times New Roman" w:cs="Times New Roman"/>
          <w:i/>
          <w:color w:val="000000"/>
        </w:rPr>
        <w:t xml:space="preserve">abnormal return </w:t>
      </w:r>
      <w:r w:rsidRPr="007160F1">
        <w:rPr>
          <w:rFonts w:ascii="Times New Roman" w:hAnsi="Times New Roman" w:cs="Times New Roman"/>
          <w:color w:val="000000"/>
        </w:rPr>
        <w:t>saham.</w:t>
      </w:r>
    </w:p>
    <w:p w:rsidR="007160F1" w:rsidRPr="007160F1" w:rsidRDefault="007160F1" w:rsidP="007160F1">
      <w:pPr>
        <w:numPr>
          <w:ilvl w:val="0"/>
          <w:numId w:val="12"/>
        </w:numPr>
        <w:spacing w:after="0" w:line="240" w:lineRule="auto"/>
        <w:jc w:val="both"/>
        <w:rPr>
          <w:rFonts w:ascii="Times New Roman" w:hAnsi="Times New Roman" w:cs="Times New Roman"/>
          <w:color w:val="000000"/>
        </w:rPr>
      </w:pPr>
      <w:r w:rsidRPr="007160F1">
        <w:rPr>
          <w:rFonts w:ascii="Times New Roman" w:hAnsi="Times New Roman" w:cs="Times New Roman"/>
          <w:bCs/>
          <w:color w:val="000000"/>
          <w:lang w:val="id-ID"/>
        </w:rPr>
        <w:t xml:space="preserve">Arus kas dari aktivitas operasi tidak berpengaruh signifikan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w:t>
      </w:r>
      <w:r w:rsidRPr="007160F1">
        <w:rPr>
          <w:rFonts w:ascii="Times New Roman" w:hAnsi="Times New Roman" w:cs="Times New Roman"/>
          <w:color w:val="000000"/>
        </w:rPr>
        <w:t xml:space="preserve">Hal ini menunjukkan bahwa </w:t>
      </w:r>
      <w:r w:rsidRPr="007160F1">
        <w:rPr>
          <w:rFonts w:ascii="Times New Roman" w:hAnsi="Times New Roman" w:cs="Times New Roman"/>
          <w:color w:val="000000"/>
          <w:lang w:val="id-ID"/>
        </w:rPr>
        <w:t xml:space="preserve">besar kecilnya </w:t>
      </w:r>
      <w:r w:rsidRPr="007160F1">
        <w:rPr>
          <w:rFonts w:ascii="Times New Roman" w:hAnsi="Times New Roman" w:cs="Times New Roman"/>
          <w:bCs/>
          <w:color w:val="000000"/>
          <w:lang w:val="id-ID"/>
        </w:rPr>
        <w:t xml:space="preserve">arus kas dari aktivitas operasi </w:t>
      </w:r>
      <w:r w:rsidRPr="007160F1">
        <w:rPr>
          <w:rFonts w:ascii="Times New Roman" w:hAnsi="Times New Roman" w:cs="Times New Roman"/>
          <w:color w:val="000000"/>
          <w:lang w:val="id-ID"/>
        </w:rPr>
        <w:t>tidak mampu mempengaruhi</w:t>
      </w:r>
      <w:r w:rsidRPr="007160F1">
        <w:rPr>
          <w:rFonts w:ascii="Times New Roman" w:hAnsi="Times New Roman" w:cs="Times New Roman"/>
          <w:color w:val="000000"/>
        </w:rPr>
        <w:t xml:space="preserve"> </w:t>
      </w:r>
      <w:r w:rsidRPr="007160F1">
        <w:rPr>
          <w:rFonts w:ascii="Times New Roman" w:hAnsi="Times New Roman" w:cs="Times New Roman"/>
          <w:i/>
          <w:color w:val="000000"/>
          <w:lang w:val="id-ID"/>
        </w:rPr>
        <w:t>abnormal return</w:t>
      </w:r>
      <w:r w:rsidRPr="007160F1">
        <w:rPr>
          <w:rFonts w:ascii="Times New Roman" w:hAnsi="Times New Roman" w:cs="Times New Roman"/>
          <w:color w:val="000000"/>
          <w:lang w:val="id-ID"/>
        </w:rPr>
        <w:t xml:space="preserve"> saham yang diperoleh.</w:t>
      </w:r>
    </w:p>
    <w:p w:rsidR="007160F1" w:rsidRPr="007160F1" w:rsidRDefault="007160F1" w:rsidP="007160F1">
      <w:pPr>
        <w:numPr>
          <w:ilvl w:val="0"/>
          <w:numId w:val="12"/>
        </w:numPr>
        <w:spacing w:after="0" w:line="240" w:lineRule="auto"/>
        <w:jc w:val="both"/>
        <w:rPr>
          <w:rFonts w:ascii="Times New Roman" w:hAnsi="Times New Roman" w:cs="Times New Roman"/>
          <w:color w:val="000000"/>
        </w:rPr>
      </w:pPr>
      <w:r w:rsidRPr="007160F1">
        <w:rPr>
          <w:rFonts w:ascii="Times New Roman" w:hAnsi="Times New Roman" w:cs="Times New Roman"/>
          <w:bCs/>
          <w:color w:val="000000"/>
          <w:lang w:val="id-ID"/>
        </w:rPr>
        <w:lastRenderedPageBreak/>
        <w:t xml:space="preserve">Arus kas dari aktivitas investasi tidak berpengaruh signifikan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w:t>
      </w:r>
      <w:r w:rsidRPr="007160F1">
        <w:rPr>
          <w:rFonts w:ascii="Times New Roman" w:hAnsi="Times New Roman" w:cs="Times New Roman"/>
          <w:color w:val="000000"/>
        </w:rPr>
        <w:t xml:space="preserve">Hal ini menunjukkan bahwa </w:t>
      </w:r>
      <w:r w:rsidRPr="007160F1">
        <w:rPr>
          <w:rFonts w:ascii="Times New Roman" w:hAnsi="Times New Roman" w:cs="Times New Roman"/>
          <w:color w:val="000000"/>
          <w:lang w:val="id-ID"/>
        </w:rPr>
        <w:t xml:space="preserve">besar kecilnya </w:t>
      </w:r>
      <w:r w:rsidRPr="007160F1">
        <w:rPr>
          <w:rFonts w:ascii="Times New Roman" w:hAnsi="Times New Roman" w:cs="Times New Roman"/>
          <w:bCs/>
          <w:color w:val="000000"/>
          <w:lang w:val="id-ID"/>
        </w:rPr>
        <w:t xml:space="preserve">arus kas dari aktivitas investasi </w:t>
      </w:r>
      <w:r w:rsidRPr="007160F1">
        <w:rPr>
          <w:rFonts w:ascii="Times New Roman" w:hAnsi="Times New Roman" w:cs="Times New Roman"/>
          <w:color w:val="000000"/>
          <w:lang w:val="id-ID"/>
        </w:rPr>
        <w:t>tidak mampu mempengaruhi</w:t>
      </w:r>
      <w:r w:rsidRPr="007160F1">
        <w:rPr>
          <w:rFonts w:ascii="Times New Roman" w:hAnsi="Times New Roman" w:cs="Times New Roman"/>
          <w:color w:val="000000"/>
        </w:rPr>
        <w:t xml:space="preserve"> </w:t>
      </w:r>
      <w:r w:rsidRPr="007160F1">
        <w:rPr>
          <w:rFonts w:ascii="Times New Roman" w:hAnsi="Times New Roman" w:cs="Times New Roman"/>
          <w:i/>
          <w:color w:val="000000"/>
          <w:lang w:val="id-ID"/>
        </w:rPr>
        <w:t>abnormal return</w:t>
      </w:r>
      <w:r w:rsidRPr="007160F1">
        <w:rPr>
          <w:rFonts w:ascii="Times New Roman" w:hAnsi="Times New Roman" w:cs="Times New Roman"/>
          <w:color w:val="000000"/>
          <w:lang w:val="id-ID"/>
        </w:rPr>
        <w:t xml:space="preserve"> saham yang diperoleh.</w:t>
      </w:r>
    </w:p>
    <w:p w:rsidR="007160F1" w:rsidRPr="007160F1" w:rsidRDefault="007160F1" w:rsidP="007160F1">
      <w:pPr>
        <w:numPr>
          <w:ilvl w:val="0"/>
          <w:numId w:val="12"/>
        </w:numPr>
        <w:spacing w:after="0" w:line="240" w:lineRule="auto"/>
        <w:jc w:val="both"/>
        <w:rPr>
          <w:rFonts w:ascii="Times New Roman" w:hAnsi="Times New Roman" w:cs="Times New Roman"/>
          <w:color w:val="000000"/>
        </w:rPr>
      </w:pPr>
      <w:r w:rsidRPr="007160F1">
        <w:rPr>
          <w:rFonts w:ascii="Times New Roman" w:hAnsi="Times New Roman" w:cs="Times New Roman"/>
          <w:bCs/>
          <w:color w:val="000000"/>
          <w:lang w:val="id-ID"/>
        </w:rPr>
        <w:t xml:space="preserve">Arus kas dari aktivitas pendanaan berpengaruh positif signifikan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w:t>
      </w:r>
      <w:r w:rsidRPr="007160F1">
        <w:rPr>
          <w:rFonts w:ascii="Times New Roman" w:hAnsi="Times New Roman" w:cs="Times New Roman"/>
          <w:color w:val="000000"/>
        </w:rPr>
        <w:t xml:space="preserve">Hal ini menunjukkan bahwa semakin </w:t>
      </w:r>
      <w:r w:rsidRPr="007160F1">
        <w:rPr>
          <w:rFonts w:ascii="Times New Roman" w:hAnsi="Times New Roman" w:cs="Times New Roman"/>
          <w:color w:val="000000"/>
          <w:lang w:val="id-ID"/>
        </w:rPr>
        <w:t xml:space="preserve">tinggi </w:t>
      </w:r>
      <w:r w:rsidRPr="007160F1">
        <w:rPr>
          <w:rFonts w:ascii="Times New Roman" w:hAnsi="Times New Roman" w:cs="Times New Roman"/>
          <w:bCs/>
          <w:color w:val="000000"/>
          <w:lang w:val="id-ID"/>
        </w:rPr>
        <w:t xml:space="preserve">arus kas dari aktivitas pendanaan </w:t>
      </w:r>
      <w:r w:rsidRPr="007160F1">
        <w:rPr>
          <w:rFonts w:ascii="Times New Roman" w:hAnsi="Times New Roman" w:cs="Times New Roman"/>
          <w:color w:val="000000"/>
        </w:rPr>
        <w:t xml:space="preserve">maka </w:t>
      </w:r>
      <w:proofErr w:type="gramStart"/>
      <w:r w:rsidRPr="007160F1">
        <w:rPr>
          <w:rFonts w:ascii="Times New Roman" w:hAnsi="Times New Roman" w:cs="Times New Roman"/>
          <w:color w:val="000000"/>
        </w:rPr>
        <w:t>akan</w:t>
      </w:r>
      <w:proofErr w:type="gramEnd"/>
      <w:r w:rsidRPr="007160F1">
        <w:rPr>
          <w:rFonts w:ascii="Times New Roman" w:hAnsi="Times New Roman" w:cs="Times New Roman"/>
          <w:color w:val="000000"/>
        </w:rPr>
        <w:t xml:space="preserve"> semakin tinggi pula </w:t>
      </w:r>
      <w:r w:rsidRPr="007160F1">
        <w:rPr>
          <w:rFonts w:ascii="Times New Roman" w:hAnsi="Times New Roman" w:cs="Times New Roman"/>
          <w:i/>
          <w:color w:val="000000"/>
          <w:lang w:val="id-ID"/>
        </w:rPr>
        <w:t>abnormal return</w:t>
      </w:r>
      <w:r w:rsidRPr="007160F1">
        <w:rPr>
          <w:rFonts w:ascii="Times New Roman" w:hAnsi="Times New Roman" w:cs="Times New Roman"/>
          <w:color w:val="000000"/>
          <w:lang w:val="id-ID"/>
        </w:rPr>
        <w:t xml:space="preserve"> saham yang diperoleh.</w:t>
      </w:r>
      <w:r w:rsidRPr="007160F1">
        <w:rPr>
          <w:rFonts w:ascii="Times New Roman" w:hAnsi="Times New Roman" w:cs="Times New Roman"/>
          <w:color w:val="000000"/>
        </w:rPr>
        <w:t xml:space="preserve"> </w:t>
      </w:r>
    </w:p>
    <w:p w:rsidR="007160F1" w:rsidRPr="007160F1" w:rsidRDefault="007160F1" w:rsidP="007160F1">
      <w:pPr>
        <w:numPr>
          <w:ilvl w:val="0"/>
          <w:numId w:val="12"/>
        </w:numPr>
        <w:spacing w:after="0" w:line="240" w:lineRule="auto"/>
        <w:jc w:val="both"/>
        <w:rPr>
          <w:rFonts w:ascii="Times New Roman" w:hAnsi="Times New Roman" w:cs="Times New Roman"/>
          <w:color w:val="000000"/>
        </w:rPr>
      </w:pP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tidak berpengaruh signifikan terhadap </w:t>
      </w:r>
      <w:r w:rsidRPr="007160F1">
        <w:rPr>
          <w:rFonts w:ascii="Times New Roman" w:hAnsi="Times New Roman" w:cs="Times New Roman"/>
          <w:bCs/>
          <w:i/>
          <w:color w:val="000000"/>
          <w:lang w:val="id-ID"/>
        </w:rPr>
        <w:t>abnormal return</w:t>
      </w:r>
      <w:r w:rsidRPr="007160F1">
        <w:rPr>
          <w:rFonts w:ascii="Times New Roman" w:hAnsi="Times New Roman" w:cs="Times New Roman"/>
          <w:bCs/>
          <w:color w:val="000000"/>
          <w:lang w:val="id-ID"/>
        </w:rPr>
        <w:t xml:space="preserve"> saham. </w:t>
      </w:r>
      <w:r w:rsidRPr="007160F1">
        <w:rPr>
          <w:rFonts w:ascii="Times New Roman" w:hAnsi="Times New Roman" w:cs="Times New Roman"/>
          <w:color w:val="000000"/>
        </w:rPr>
        <w:t xml:space="preserve">Hal ini menunjukkan bahwa </w:t>
      </w:r>
      <w:r w:rsidRPr="007160F1">
        <w:rPr>
          <w:rFonts w:ascii="Times New Roman" w:hAnsi="Times New Roman" w:cs="Times New Roman"/>
          <w:color w:val="000000"/>
          <w:lang w:val="id-ID"/>
        </w:rPr>
        <w:t xml:space="preserve">besar kecilnya </w:t>
      </w:r>
      <w:r w:rsidRPr="007160F1">
        <w:rPr>
          <w:rFonts w:ascii="Times New Roman" w:hAnsi="Times New Roman" w:cs="Times New Roman"/>
          <w:bCs/>
          <w:i/>
          <w:color w:val="000000"/>
          <w:lang w:val="id-ID"/>
        </w:rPr>
        <w:t xml:space="preserve">size </w:t>
      </w:r>
      <w:r w:rsidRPr="007160F1">
        <w:rPr>
          <w:rFonts w:ascii="Times New Roman" w:hAnsi="Times New Roman" w:cs="Times New Roman"/>
          <w:bCs/>
          <w:color w:val="000000"/>
          <w:lang w:val="id-ID"/>
        </w:rPr>
        <w:t xml:space="preserve">perusahaan </w:t>
      </w:r>
      <w:r w:rsidRPr="007160F1">
        <w:rPr>
          <w:rFonts w:ascii="Times New Roman" w:hAnsi="Times New Roman" w:cs="Times New Roman"/>
          <w:color w:val="000000"/>
          <w:lang w:val="id-ID"/>
        </w:rPr>
        <w:t>tidak mampu mempengaruhi</w:t>
      </w:r>
      <w:r w:rsidRPr="007160F1">
        <w:rPr>
          <w:rFonts w:ascii="Times New Roman" w:hAnsi="Times New Roman" w:cs="Times New Roman"/>
          <w:color w:val="000000"/>
        </w:rPr>
        <w:t xml:space="preserve"> </w:t>
      </w:r>
      <w:r w:rsidRPr="007160F1">
        <w:rPr>
          <w:rFonts w:ascii="Times New Roman" w:hAnsi="Times New Roman" w:cs="Times New Roman"/>
          <w:i/>
          <w:color w:val="000000"/>
          <w:lang w:val="id-ID"/>
        </w:rPr>
        <w:t>abnormal return</w:t>
      </w:r>
      <w:r w:rsidRPr="007160F1">
        <w:rPr>
          <w:rFonts w:ascii="Times New Roman" w:hAnsi="Times New Roman" w:cs="Times New Roman"/>
          <w:color w:val="000000"/>
          <w:lang w:val="id-ID"/>
        </w:rPr>
        <w:t xml:space="preserve"> saham yang diperoleh.</w:t>
      </w:r>
    </w:p>
    <w:p w:rsidR="007160F1" w:rsidRPr="00FE06F4" w:rsidRDefault="007160F1" w:rsidP="00FE06F4">
      <w:pPr>
        <w:spacing w:after="0" w:line="240" w:lineRule="auto"/>
        <w:jc w:val="both"/>
        <w:rPr>
          <w:rFonts w:ascii="Times New Roman" w:hAnsi="Times New Roman" w:cs="Times New Roman"/>
          <w:b/>
          <w:bCs/>
          <w:color w:val="000000"/>
        </w:rPr>
      </w:pPr>
      <w:r w:rsidRPr="00FE06F4">
        <w:rPr>
          <w:rFonts w:ascii="Times New Roman" w:hAnsi="Times New Roman" w:cs="Times New Roman"/>
          <w:b/>
          <w:color w:val="000000"/>
          <w:lang w:val="id-ID"/>
        </w:rPr>
        <w:t>Saran</w:t>
      </w:r>
    </w:p>
    <w:p w:rsidR="00FE06F4" w:rsidRPr="00FE06F4" w:rsidRDefault="00FE06F4" w:rsidP="00FE06F4">
      <w:pPr>
        <w:spacing w:after="0"/>
        <w:jc w:val="both"/>
        <w:rPr>
          <w:rFonts w:ascii="Times New Roman" w:hAnsi="Times New Roman" w:cs="Times New Roman"/>
          <w:bCs/>
          <w:lang w:val="id-ID"/>
        </w:rPr>
      </w:pPr>
      <w:r w:rsidRPr="00FE06F4">
        <w:rPr>
          <w:rFonts w:ascii="Times New Roman" w:hAnsi="Times New Roman" w:cs="Times New Roman"/>
          <w:bCs/>
          <w:lang w:val="id-ID"/>
        </w:rPr>
        <w:t>Berdasarkan hasil penelitian yang diperoleh, maka peneliti memberikan saran yang dapat berguna untuk perusahaan maupun investor.</w:t>
      </w:r>
    </w:p>
    <w:p w:rsidR="00FE06F4" w:rsidRPr="00FE06F4" w:rsidRDefault="00FE06F4" w:rsidP="00FE06F4">
      <w:pPr>
        <w:spacing w:after="0"/>
        <w:ind w:firstLine="720"/>
        <w:jc w:val="both"/>
        <w:rPr>
          <w:rFonts w:ascii="Times New Roman" w:hAnsi="Times New Roman" w:cs="Times New Roman"/>
          <w:b/>
          <w:bCs/>
        </w:rPr>
      </w:pPr>
      <w:r w:rsidRPr="00FE06F4">
        <w:rPr>
          <w:rFonts w:ascii="Times New Roman" w:hAnsi="Times New Roman" w:cs="Times New Roman"/>
          <w:b/>
          <w:lang w:val="id-ID"/>
        </w:rPr>
        <w:t>Bagi Perusahaan dan Investor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425"/>
        <w:gridCol w:w="6911"/>
      </w:tblGrid>
      <w:tr w:rsidR="00FE06F4" w:rsidRPr="00FE06F4" w:rsidTr="00CE7533">
        <w:tc>
          <w:tcPr>
            <w:tcW w:w="817" w:type="dxa"/>
          </w:tcPr>
          <w:p w:rsidR="00FE06F4" w:rsidRPr="00FE06F4" w:rsidRDefault="00FE06F4" w:rsidP="00FE06F4">
            <w:pPr>
              <w:numPr>
                <w:ilvl w:val="0"/>
                <w:numId w:val="15"/>
              </w:numPr>
              <w:spacing w:line="276" w:lineRule="auto"/>
              <w:jc w:val="both"/>
              <w:rPr>
                <w:rFonts w:ascii="Times New Roman" w:hAnsi="Times New Roman" w:cs="Times New Roman"/>
                <w:bCs/>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a)</w:t>
            </w: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Bagi perusahaan yang memiliki nilai perubahan arus kas dari aktivitas operasi rendah selama periode penelitian, khususnya perusahaan AKRA, agar dapat meningkatkan penerimaan kas dari pelanggan dan menurunkan pembayaran ke bukan pelanggan. Yaitu dengan cara meningkatkan penjualan, menurunkan piutang usaha. Sehingga dengan kas yang diperoleh dapat melunasi atau memenuhi pembayaran lainnya.</w:t>
            </w:r>
          </w:p>
        </w:tc>
      </w:tr>
      <w:tr w:rsidR="00FE06F4" w:rsidRPr="00FE06F4" w:rsidTr="00CE7533">
        <w:tc>
          <w:tcPr>
            <w:tcW w:w="817" w:type="dxa"/>
          </w:tcPr>
          <w:p w:rsidR="00FE06F4" w:rsidRPr="00FE06F4" w:rsidRDefault="00FE06F4" w:rsidP="00FE06F4">
            <w:pPr>
              <w:spacing w:line="276" w:lineRule="auto"/>
              <w:jc w:val="both"/>
              <w:rPr>
                <w:rFonts w:ascii="Times New Roman" w:hAnsi="Times New Roman" w:cs="Times New Roman"/>
                <w:bCs/>
                <w:lang w:val="id-ID"/>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b)</w:t>
            </w: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Bagi perusahaan yang memiliki nilai perubahan arus kas dari aktivitas investasi rendah selama periode penelitian, khususnya perusahaan AKRA, agar dapat mengurangi pembayaran dalam penempatan investasi. Dan fokus mengelola aset yang sudah dimiliki, atau menambah penempatan investasi yang berpotensi dengan pengembalian yang tinggi.</w:t>
            </w:r>
          </w:p>
        </w:tc>
      </w:tr>
      <w:tr w:rsidR="00FE06F4" w:rsidRPr="00FE06F4" w:rsidTr="00CE7533">
        <w:tc>
          <w:tcPr>
            <w:tcW w:w="817" w:type="dxa"/>
          </w:tcPr>
          <w:p w:rsidR="00FE06F4" w:rsidRPr="00FE06F4" w:rsidRDefault="00FE06F4" w:rsidP="00FE06F4">
            <w:pPr>
              <w:spacing w:line="276" w:lineRule="auto"/>
              <w:jc w:val="both"/>
              <w:rPr>
                <w:rFonts w:ascii="Times New Roman" w:hAnsi="Times New Roman" w:cs="Times New Roman"/>
                <w:bCs/>
                <w:lang w:val="id-ID"/>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c)</w:t>
            </w: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Bagi perusahaan yang memiliki nilai perubahan arus kas dari aktivitas pendanaan rendah selama periode penelitian, khususnya perusahaan AKRA, agar dapat meningkatkan penerimaan pinjaman bank, utang obligasi, dividen. Karena dengan pendanaan yang besar maka masa depan perusahaan dalam mengelola sumberdaya dipercayai investor.</w:t>
            </w:r>
          </w:p>
        </w:tc>
      </w:tr>
      <w:tr w:rsidR="00FE06F4" w:rsidRPr="00FE06F4" w:rsidTr="00CE7533">
        <w:tc>
          <w:tcPr>
            <w:tcW w:w="817" w:type="dxa"/>
          </w:tcPr>
          <w:p w:rsidR="00FE06F4" w:rsidRPr="00FE06F4" w:rsidRDefault="00FE06F4" w:rsidP="00FE06F4">
            <w:pPr>
              <w:spacing w:line="276" w:lineRule="auto"/>
              <w:jc w:val="both"/>
              <w:rPr>
                <w:rFonts w:ascii="Times New Roman" w:hAnsi="Times New Roman" w:cs="Times New Roman"/>
                <w:bCs/>
                <w:lang w:val="id-ID"/>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d)</w:t>
            </w: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Bagi perusahaan yang memiliki nilai </w:t>
            </w:r>
            <w:r w:rsidRPr="00FE06F4">
              <w:rPr>
                <w:rFonts w:ascii="Times New Roman" w:hAnsi="Times New Roman" w:cs="Times New Roman"/>
                <w:bCs/>
                <w:i/>
                <w:lang w:val="id-ID"/>
              </w:rPr>
              <w:t xml:space="preserve">size </w:t>
            </w:r>
            <w:r w:rsidRPr="00FE06F4">
              <w:rPr>
                <w:rFonts w:ascii="Times New Roman" w:hAnsi="Times New Roman" w:cs="Times New Roman"/>
                <w:bCs/>
                <w:lang w:val="id-ID"/>
              </w:rPr>
              <w:t>perusahaan rendah selama periode penelitian, khususnya perusahaan LSIP, agar dapat meningkatkan aset lancar dan aset tidak lancar. Diantaranya dengan melakukan penjualan persediaan, penagihan piutang.</w:t>
            </w:r>
          </w:p>
        </w:tc>
      </w:tr>
      <w:tr w:rsidR="00FE06F4" w:rsidRPr="00FE06F4" w:rsidTr="00CE7533">
        <w:tc>
          <w:tcPr>
            <w:tcW w:w="817" w:type="dxa"/>
          </w:tcPr>
          <w:p w:rsidR="00FE06F4" w:rsidRPr="00FE06F4" w:rsidRDefault="00FE06F4" w:rsidP="00FE06F4">
            <w:pPr>
              <w:spacing w:line="276" w:lineRule="auto"/>
              <w:jc w:val="both"/>
              <w:rPr>
                <w:rFonts w:ascii="Times New Roman" w:hAnsi="Times New Roman" w:cs="Times New Roman"/>
                <w:bCs/>
                <w:lang w:val="id-ID"/>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e)</w:t>
            </w: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Bagi perusahaan yang memiliki nilai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 xml:space="preserve">saham rendah selama periode penelitian, khususnya perusahaan ICBP, agar dapat meningkatkan arus kas dari aktivitas pendanaan, karena menurut penelitian jika arus kas dari aktivitas pendanaan meningkat maka dapat menghasilkan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saham yang tinggi.</w:t>
            </w:r>
          </w:p>
        </w:tc>
      </w:tr>
      <w:tr w:rsidR="00FE06F4" w:rsidRPr="00FE06F4" w:rsidTr="00CE7533">
        <w:tc>
          <w:tcPr>
            <w:tcW w:w="817" w:type="dxa"/>
          </w:tcPr>
          <w:p w:rsidR="00FE06F4" w:rsidRPr="00FE06F4" w:rsidRDefault="00FE06F4" w:rsidP="00FE06F4">
            <w:pPr>
              <w:numPr>
                <w:ilvl w:val="0"/>
                <w:numId w:val="15"/>
              </w:numPr>
              <w:spacing w:line="276" w:lineRule="auto"/>
              <w:jc w:val="both"/>
              <w:rPr>
                <w:rFonts w:ascii="Times New Roman" w:hAnsi="Times New Roman" w:cs="Times New Roman"/>
                <w:bCs/>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Dengan hasil penelitian ini diharapkan dapat menjadi bahan pertimbangan bagi perusahaan dalam mengaplikasi informasi arus kas dari aktivitas operasi, arus kas dari aktivitas investasi, dan arus kas dari aktivitas pendanaan, dan </w:t>
            </w:r>
            <w:r w:rsidRPr="00FE06F4">
              <w:rPr>
                <w:rFonts w:ascii="Times New Roman" w:hAnsi="Times New Roman" w:cs="Times New Roman"/>
                <w:bCs/>
                <w:i/>
                <w:lang w:val="id-ID"/>
              </w:rPr>
              <w:t xml:space="preserve">size </w:t>
            </w:r>
            <w:r w:rsidRPr="00FE06F4">
              <w:rPr>
                <w:rFonts w:ascii="Times New Roman" w:hAnsi="Times New Roman" w:cs="Times New Roman"/>
                <w:bCs/>
                <w:lang w:val="id-ID"/>
              </w:rPr>
              <w:t xml:space="preserve">perusahaan  untuk membantu meningkatkan </w:t>
            </w:r>
            <w:r w:rsidRPr="00FE06F4">
              <w:rPr>
                <w:rFonts w:ascii="Times New Roman" w:hAnsi="Times New Roman" w:cs="Times New Roman"/>
                <w:bCs/>
                <w:i/>
                <w:lang w:val="id-ID"/>
              </w:rPr>
              <w:t>abnormal return</w:t>
            </w:r>
            <w:r w:rsidRPr="00FE06F4">
              <w:rPr>
                <w:rFonts w:ascii="Times New Roman" w:hAnsi="Times New Roman" w:cs="Times New Roman"/>
                <w:bCs/>
                <w:lang w:val="id-ID"/>
              </w:rPr>
              <w:t xml:space="preserve"> saham.</w:t>
            </w:r>
          </w:p>
        </w:tc>
      </w:tr>
      <w:tr w:rsidR="00FE06F4" w:rsidRPr="00FE06F4" w:rsidTr="00CE7533">
        <w:tc>
          <w:tcPr>
            <w:tcW w:w="817" w:type="dxa"/>
          </w:tcPr>
          <w:p w:rsidR="00FE06F4" w:rsidRPr="00FE06F4" w:rsidRDefault="00FE06F4" w:rsidP="00FE06F4">
            <w:pPr>
              <w:numPr>
                <w:ilvl w:val="0"/>
                <w:numId w:val="15"/>
              </w:numPr>
              <w:spacing w:line="276" w:lineRule="auto"/>
              <w:jc w:val="both"/>
              <w:rPr>
                <w:rFonts w:ascii="Times New Roman" w:hAnsi="Times New Roman" w:cs="Times New Roman"/>
                <w:bCs/>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Dengan hasil penelitian ini diharapkan investor tidak perlu khawatir dengan fluktuasi atau turunnya informasi arus kas dari aktivitas operasi, karena hal tersebut tidak akan mengubah besar kecilnya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saham yang diperoleh.</w:t>
            </w:r>
          </w:p>
        </w:tc>
      </w:tr>
      <w:tr w:rsidR="00FE06F4" w:rsidRPr="00FE06F4" w:rsidTr="00CE7533">
        <w:tc>
          <w:tcPr>
            <w:tcW w:w="817" w:type="dxa"/>
          </w:tcPr>
          <w:p w:rsidR="00FE06F4" w:rsidRPr="00FE06F4" w:rsidRDefault="00FE06F4" w:rsidP="00FE06F4">
            <w:pPr>
              <w:numPr>
                <w:ilvl w:val="0"/>
                <w:numId w:val="15"/>
              </w:numPr>
              <w:spacing w:line="276" w:lineRule="auto"/>
              <w:jc w:val="both"/>
              <w:rPr>
                <w:rFonts w:ascii="Times New Roman" w:hAnsi="Times New Roman" w:cs="Times New Roman"/>
                <w:bCs/>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Dengan hasil penelitian ini diharapkan investor tidak perlu khawatir dengan fluktuasi atau turunnya informasi arus kas dari aktivitas investasi, karena hal tersebut tidak akan mengubah besar kecilnya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saham yang diperoleh.</w:t>
            </w:r>
          </w:p>
        </w:tc>
      </w:tr>
      <w:tr w:rsidR="00FE06F4" w:rsidRPr="00FE06F4" w:rsidTr="00CE7533">
        <w:tc>
          <w:tcPr>
            <w:tcW w:w="817" w:type="dxa"/>
          </w:tcPr>
          <w:p w:rsidR="00FE06F4" w:rsidRPr="00FE06F4" w:rsidRDefault="00FE06F4" w:rsidP="00FE06F4">
            <w:pPr>
              <w:numPr>
                <w:ilvl w:val="0"/>
                <w:numId w:val="15"/>
              </w:numPr>
              <w:spacing w:line="276" w:lineRule="auto"/>
              <w:jc w:val="both"/>
              <w:rPr>
                <w:rFonts w:ascii="Times New Roman" w:hAnsi="Times New Roman" w:cs="Times New Roman"/>
                <w:bCs/>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Dengan hasil penelitian ini diharapkan investor perlu memperhatikan naik turunnya informasi arus kas dari aktivitas pendanaan, karena hal tersebut akan mengubah besar kecilnya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saham yang diperoleh.</w:t>
            </w:r>
          </w:p>
        </w:tc>
      </w:tr>
      <w:tr w:rsidR="00FE06F4" w:rsidRPr="00FE06F4" w:rsidTr="00CE7533">
        <w:tc>
          <w:tcPr>
            <w:tcW w:w="817" w:type="dxa"/>
          </w:tcPr>
          <w:p w:rsidR="00FE06F4" w:rsidRPr="00FE06F4" w:rsidRDefault="00FE06F4" w:rsidP="00FE06F4">
            <w:pPr>
              <w:numPr>
                <w:ilvl w:val="0"/>
                <w:numId w:val="15"/>
              </w:numPr>
              <w:spacing w:line="276" w:lineRule="auto"/>
              <w:jc w:val="both"/>
              <w:rPr>
                <w:rFonts w:ascii="Times New Roman" w:hAnsi="Times New Roman" w:cs="Times New Roman"/>
                <w:bCs/>
              </w:rPr>
            </w:pPr>
          </w:p>
        </w:tc>
        <w:tc>
          <w:tcPr>
            <w:tcW w:w="425" w:type="dxa"/>
          </w:tcPr>
          <w:p w:rsidR="00FE06F4" w:rsidRPr="00FE06F4" w:rsidRDefault="00FE06F4" w:rsidP="00FE06F4">
            <w:pPr>
              <w:spacing w:line="276" w:lineRule="auto"/>
              <w:jc w:val="both"/>
              <w:rPr>
                <w:rFonts w:ascii="Times New Roman" w:hAnsi="Times New Roman" w:cs="Times New Roman"/>
                <w:bCs/>
                <w:lang w:val="id-ID"/>
              </w:rPr>
            </w:pPr>
          </w:p>
        </w:tc>
        <w:tc>
          <w:tcPr>
            <w:tcW w:w="6911" w:type="dxa"/>
          </w:tcPr>
          <w:p w:rsidR="00FE06F4" w:rsidRPr="00FE06F4" w:rsidRDefault="00FE06F4" w:rsidP="00FE06F4">
            <w:pPr>
              <w:spacing w:line="276" w:lineRule="auto"/>
              <w:jc w:val="both"/>
              <w:rPr>
                <w:rFonts w:ascii="Times New Roman" w:hAnsi="Times New Roman" w:cs="Times New Roman"/>
                <w:bCs/>
                <w:lang w:val="id-ID"/>
              </w:rPr>
            </w:pPr>
            <w:r w:rsidRPr="00FE06F4">
              <w:rPr>
                <w:rFonts w:ascii="Times New Roman" w:hAnsi="Times New Roman" w:cs="Times New Roman"/>
                <w:bCs/>
                <w:lang w:val="id-ID"/>
              </w:rPr>
              <w:t xml:space="preserve">Dengan hasil penelitian ini diharapkan investor tidak perlu khawatir dengan fluktuasi atau turunnya informasi </w:t>
            </w:r>
            <w:r w:rsidRPr="00FE06F4">
              <w:rPr>
                <w:rFonts w:ascii="Times New Roman" w:hAnsi="Times New Roman" w:cs="Times New Roman"/>
                <w:bCs/>
                <w:i/>
                <w:lang w:val="id-ID"/>
              </w:rPr>
              <w:t xml:space="preserve">size </w:t>
            </w:r>
            <w:r w:rsidRPr="00FE06F4">
              <w:rPr>
                <w:rFonts w:ascii="Times New Roman" w:hAnsi="Times New Roman" w:cs="Times New Roman"/>
                <w:bCs/>
                <w:lang w:val="id-ID"/>
              </w:rPr>
              <w:t xml:space="preserve">perusahaan, karena hal tersebut tidak akan mengubah besar kecilnya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saham yang diperoleh.</w:t>
            </w:r>
          </w:p>
        </w:tc>
      </w:tr>
    </w:tbl>
    <w:p w:rsidR="00FE06F4" w:rsidRPr="00FE06F4" w:rsidRDefault="00FE06F4" w:rsidP="00A3443B">
      <w:pPr>
        <w:spacing w:after="0"/>
        <w:jc w:val="both"/>
        <w:rPr>
          <w:rFonts w:ascii="Times New Roman" w:hAnsi="Times New Roman" w:cs="Times New Roman"/>
          <w:b/>
          <w:bCs/>
        </w:rPr>
      </w:pPr>
      <w:r w:rsidRPr="00FE06F4">
        <w:rPr>
          <w:rFonts w:ascii="Times New Roman" w:hAnsi="Times New Roman" w:cs="Times New Roman"/>
          <w:b/>
          <w:lang w:val="id-ID"/>
        </w:rPr>
        <w:t xml:space="preserve">Bagi </w:t>
      </w:r>
      <w:r w:rsidRPr="00FE06F4">
        <w:rPr>
          <w:rFonts w:ascii="Times New Roman" w:hAnsi="Times New Roman" w:cs="Times New Roman"/>
          <w:b/>
          <w:bCs/>
          <w:lang w:val="id-ID"/>
        </w:rPr>
        <w:t>Peneliti Selanjutnya</w:t>
      </w:r>
    </w:p>
    <w:p w:rsidR="00FE06F4" w:rsidRPr="00A3443B" w:rsidRDefault="00FE06F4" w:rsidP="00A3443B">
      <w:pPr>
        <w:spacing w:after="120"/>
        <w:ind w:firstLine="720"/>
        <w:jc w:val="both"/>
        <w:rPr>
          <w:rFonts w:ascii="Times New Roman" w:hAnsi="Times New Roman" w:cs="Times New Roman"/>
          <w:b/>
          <w:bCs/>
          <w:lang w:val="id-ID"/>
        </w:rPr>
      </w:pPr>
      <w:r w:rsidRPr="00FE06F4">
        <w:rPr>
          <w:rFonts w:ascii="Times New Roman" w:hAnsi="Times New Roman" w:cs="Times New Roman"/>
          <w:bCs/>
          <w:lang w:val="id-ID"/>
        </w:rPr>
        <w:t xml:space="preserve">Penelitian selanjutnya diharapkan dapat memperluas objek penelitian, tidak hanya pada perusahaan yang termasuk kriteria </w:t>
      </w:r>
      <w:r w:rsidRPr="00FE06F4">
        <w:rPr>
          <w:rFonts w:ascii="Times New Roman" w:hAnsi="Times New Roman" w:cs="Times New Roman"/>
          <w:bCs/>
          <w:i/>
          <w:lang w:val="id-ID"/>
        </w:rPr>
        <w:t>Jakarta Islamic Index</w:t>
      </w:r>
      <w:r w:rsidRPr="00FE06F4">
        <w:rPr>
          <w:rFonts w:ascii="Times New Roman" w:hAnsi="Times New Roman" w:cs="Times New Roman"/>
          <w:bCs/>
          <w:lang w:val="id-ID"/>
        </w:rPr>
        <w:t xml:space="preserve"> (JII), memungkinkan ditemukannya hasil dan kesimpulan yang berbeda jika dilakukan pada objek yang berbeda diantaranya indeks LQ45, indeks kompas100, indeks sektoral, IDX30, atau index lainnya. Di harapkan untuk menggunakan periode yang lebih panjang dari penelitian ini seperti 6 tahun, atau periode nya dibuat triwulanan, dan semesteran. Lalu mengembangkan dan menambahkan lagi faktor-faktor lain yang dapat memperngaruhi </w:t>
      </w:r>
      <w:r w:rsidRPr="00FE06F4">
        <w:rPr>
          <w:rFonts w:ascii="Times New Roman" w:hAnsi="Times New Roman" w:cs="Times New Roman"/>
          <w:bCs/>
          <w:i/>
          <w:lang w:val="id-ID"/>
        </w:rPr>
        <w:t xml:space="preserve">abnormal return </w:t>
      </w:r>
      <w:r w:rsidRPr="00FE06F4">
        <w:rPr>
          <w:rFonts w:ascii="Times New Roman" w:hAnsi="Times New Roman" w:cs="Times New Roman"/>
          <w:bCs/>
          <w:lang w:val="id-ID"/>
        </w:rPr>
        <w:t>saham, seperti anomali pasar lainnya, diantaranya anomali musiman, anomali akuntansi, dan/atau anomali peristiwa.</w:t>
      </w:r>
    </w:p>
    <w:p w:rsidR="00DE7B9C" w:rsidRDefault="00FE06F4" w:rsidP="00DE7B9C">
      <w:pPr>
        <w:spacing w:after="0"/>
        <w:jc w:val="both"/>
        <w:rPr>
          <w:rFonts w:ascii="Times New Roman" w:hAnsi="Times New Roman" w:cs="Times New Roman"/>
          <w:b/>
          <w:lang w:val="id-ID"/>
        </w:rPr>
      </w:pPr>
      <w:r>
        <w:rPr>
          <w:rFonts w:ascii="Times New Roman" w:hAnsi="Times New Roman" w:cs="Times New Roman"/>
          <w:b/>
          <w:lang w:val="id-ID"/>
        </w:rPr>
        <w:t>DAFTAR PUSTAKA</w:t>
      </w:r>
    </w:p>
    <w:p w:rsidR="003712A8" w:rsidRDefault="00974F62" w:rsidP="003712A8">
      <w:pPr>
        <w:spacing w:after="0" w:line="240" w:lineRule="auto"/>
        <w:jc w:val="both"/>
        <w:rPr>
          <w:rFonts w:ascii="Times New Roman" w:hAnsi="Times New Roman" w:cs="Times New Roman"/>
          <w:lang w:val="id-ID"/>
        </w:rPr>
      </w:pPr>
      <w:r w:rsidRPr="00974F62">
        <w:rPr>
          <w:rFonts w:ascii="Times New Roman" w:hAnsi="Times New Roman" w:cs="Times New Roman"/>
          <w:lang w:val="id-ID"/>
        </w:rPr>
        <w:t xml:space="preserve">Agnes, </w:t>
      </w:r>
      <w:r w:rsidR="003712A8">
        <w:rPr>
          <w:rFonts w:ascii="Times New Roman" w:hAnsi="Times New Roman" w:cs="Times New Roman"/>
          <w:lang w:val="id-ID"/>
        </w:rPr>
        <w:t xml:space="preserve">  </w:t>
      </w:r>
      <w:r w:rsidRPr="00974F62">
        <w:rPr>
          <w:rFonts w:ascii="Times New Roman" w:hAnsi="Times New Roman" w:cs="Times New Roman"/>
          <w:lang w:val="id-ID"/>
        </w:rPr>
        <w:t>Sawir.</w:t>
      </w:r>
      <w:r w:rsidR="003712A8">
        <w:rPr>
          <w:rFonts w:ascii="Times New Roman" w:hAnsi="Times New Roman" w:cs="Times New Roman"/>
          <w:lang w:val="id-ID"/>
        </w:rPr>
        <w:t xml:space="preserve">  </w:t>
      </w:r>
      <w:r w:rsidRPr="00974F62">
        <w:rPr>
          <w:rFonts w:ascii="Times New Roman" w:hAnsi="Times New Roman" w:cs="Times New Roman"/>
          <w:lang w:val="id-ID"/>
        </w:rPr>
        <w:t xml:space="preserve"> (2005). </w:t>
      </w:r>
      <w:r w:rsidR="003712A8">
        <w:rPr>
          <w:rFonts w:ascii="Times New Roman" w:hAnsi="Times New Roman" w:cs="Times New Roman"/>
          <w:lang w:val="id-ID"/>
        </w:rPr>
        <w:t xml:space="preserve"> </w:t>
      </w:r>
      <w:r w:rsidRPr="00974F62">
        <w:rPr>
          <w:rFonts w:ascii="Times New Roman" w:hAnsi="Times New Roman" w:cs="Times New Roman"/>
          <w:lang w:val="id-ID"/>
        </w:rPr>
        <w:t>Analisis</w:t>
      </w:r>
      <w:r w:rsidR="003712A8">
        <w:rPr>
          <w:rFonts w:ascii="Times New Roman" w:hAnsi="Times New Roman" w:cs="Times New Roman"/>
          <w:lang w:val="id-ID"/>
        </w:rPr>
        <w:t xml:space="preserve">   </w:t>
      </w:r>
      <w:r w:rsidRPr="00974F62">
        <w:rPr>
          <w:rFonts w:ascii="Times New Roman" w:hAnsi="Times New Roman" w:cs="Times New Roman"/>
          <w:lang w:val="id-ID"/>
        </w:rPr>
        <w:t xml:space="preserve"> Kinerja</w:t>
      </w:r>
      <w:r w:rsidR="003712A8">
        <w:rPr>
          <w:rFonts w:ascii="Times New Roman" w:hAnsi="Times New Roman" w:cs="Times New Roman"/>
          <w:lang w:val="id-ID"/>
        </w:rPr>
        <w:t xml:space="preserve">    </w:t>
      </w:r>
      <w:r w:rsidRPr="00974F62">
        <w:rPr>
          <w:rFonts w:ascii="Times New Roman" w:hAnsi="Times New Roman" w:cs="Times New Roman"/>
          <w:lang w:val="id-ID"/>
        </w:rPr>
        <w:t xml:space="preserve">Keuangan </w:t>
      </w:r>
      <w:r w:rsidR="003712A8">
        <w:rPr>
          <w:rFonts w:ascii="Times New Roman" w:hAnsi="Times New Roman" w:cs="Times New Roman"/>
          <w:lang w:val="id-ID"/>
        </w:rPr>
        <w:t xml:space="preserve">   </w:t>
      </w:r>
      <w:r w:rsidRPr="00974F62">
        <w:rPr>
          <w:rFonts w:ascii="Times New Roman" w:hAnsi="Times New Roman" w:cs="Times New Roman"/>
          <w:lang w:val="id-ID"/>
        </w:rPr>
        <w:t xml:space="preserve">dan </w:t>
      </w:r>
      <w:r w:rsidR="003712A8">
        <w:rPr>
          <w:rFonts w:ascii="Times New Roman" w:hAnsi="Times New Roman" w:cs="Times New Roman"/>
          <w:lang w:val="id-ID"/>
        </w:rPr>
        <w:t xml:space="preserve">   </w:t>
      </w:r>
      <w:r w:rsidRPr="00974F62">
        <w:rPr>
          <w:rFonts w:ascii="Times New Roman" w:hAnsi="Times New Roman" w:cs="Times New Roman"/>
          <w:lang w:val="id-ID"/>
        </w:rPr>
        <w:t xml:space="preserve">Perencanaan </w:t>
      </w:r>
      <w:r w:rsidR="003712A8">
        <w:rPr>
          <w:rFonts w:ascii="Times New Roman" w:hAnsi="Times New Roman" w:cs="Times New Roman"/>
          <w:lang w:val="id-ID"/>
        </w:rPr>
        <w:t xml:space="preserve">   Keuangan.</w:t>
      </w:r>
    </w:p>
    <w:p w:rsidR="00974F62" w:rsidRPr="00974F62" w:rsidRDefault="00974F62" w:rsidP="003712A8">
      <w:pPr>
        <w:spacing w:after="0" w:line="240" w:lineRule="auto"/>
        <w:ind w:firstLine="720"/>
        <w:jc w:val="both"/>
        <w:rPr>
          <w:rFonts w:ascii="Times New Roman" w:hAnsi="Times New Roman" w:cs="Times New Roman"/>
          <w:lang w:val="id-ID"/>
        </w:rPr>
      </w:pPr>
      <w:r w:rsidRPr="00974F62">
        <w:rPr>
          <w:rFonts w:ascii="Times New Roman" w:hAnsi="Times New Roman" w:cs="Times New Roman"/>
          <w:lang w:val="id-ID"/>
        </w:rPr>
        <w:t>Jakarta:Gramedia Pustaka Utama.</w:t>
      </w:r>
    </w:p>
    <w:p w:rsidR="00FE06F4" w:rsidRPr="00974F62" w:rsidRDefault="00FE06F4"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Apriliastuti. (2015). Pengaruh Kinerja Keuangan dan Ukuran Perusahaan terhadap Reaksi Investor. </w:t>
      </w:r>
      <w:r w:rsidRPr="00974F62">
        <w:rPr>
          <w:rFonts w:ascii="Times New Roman" w:hAnsi="Times New Roman" w:cs="Times New Roman"/>
          <w:i/>
          <w:lang w:val="id-ID"/>
        </w:rPr>
        <w:t>Jurnal Ilmu &amp; Riset Akuntansi</w:t>
      </w:r>
      <w:r w:rsidRPr="00974F62">
        <w:rPr>
          <w:rFonts w:ascii="Times New Roman" w:hAnsi="Times New Roman" w:cs="Times New Roman"/>
          <w:lang w:val="id-ID"/>
        </w:rPr>
        <w:t xml:space="preserve"> Vo. 4 No. 12. STESIA Surabaya</w:t>
      </w:r>
    </w:p>
    <w:p w:rsidR="00FE06F4" w:rsidRPr="00974F62" w:rsidRDefault="00FE06F4" w:rsidP="00974F62">
      <w:pPr>
        <w:spacing w:after="0" w:line="240" w:lineRule="auto"/>
        <w:jc w:val="both"/>
        <w:rPr>
          <w:rFonts w:ascii="Times New Roman" w:hAnsi="Times New Roman" w:cs="Times New Roman"/>
          <w:lang w:val="id-ID"/>
        </w:rPr>
      </w:pPr>
      <w:r w:rsidRPr="00974F62">
        <w:rPr>
          <w:rFonts w:ascii="Times New Roman" w:hAnsi="Times New Roman" w:cs="Times New Roman"/>
          <w:lang w:val="id-ID"/>
        </w:rPr>
        <w:t>Daniati, et al. (2006). Pengaruh Kandungan Informasi Komponen Laporan Arus Kas, Laba</w:t>
      </w:r>
    </w:p>
    <w:p w:rsidR="00FE06F4" w:rsidRPr="00974F62" w:rsidRDefault="00FE06F4" w:rsidP="00974F62">
      <w:pPr>
        <w:spacing w:after="0" w:line="240" w:lineRule="auto"/>
        <w:ind w:left="720"/>
        <w:jc w:val="both"/>
        <w:rPr>
          <w:rFonts w:ascii="Times New Roman" w:hAnsi="Times New Roman" w:cs="Times New Roman"/>
          <w:lang w:val="id-ID"/>
        </w:rPr>
      </w:pPr>
      <w:r w:rsidRPr="00974F62">
        <w:rPr>
          <w:rFonts w:ascii="Times New Roman" w:hAnsi="Times New Roman" w:cs="Times New Roman"/>
          <w:lang w:val="id-ID"/>
        </w:rPr>
        <w:t>Kotor, Dan Size Perusahaan Terhadap Expected Return Saham Pada Industri Textile dan Automotive di BEI.</w:t>
      </w:r>
      <w:r w:rsidRPr="00974F62">
        <w:rPr>
          <w:rFonts w:ascii="Times New Roman" w:hAnsi="Times New Roman" w:cs="Times New Roman"/>
          <w:i/>
          <w:lang w:val="id-ID"/>
        </w:rPr>
        <w:t xml:space="preserve"> Simposium Nasional Akuntansi 9 (Padang).</w:t>
      </w:r>
      <w:r w:rsidRPr="00974F62">
        <w:rPr>
          <w:rFonts w:ascii="Times New Roman" w:hAnsi="Times New Roman" w:cs="Times New Roman"/>
          <w:lang w:val="id-ID"/>
        </w:rPr>
        <w:t xml:space="preserve"> Universitas Andalas.</w:t>
      </w:r>
    </w:p>
    <w:p w:rsidR="00FE06F4" w:rsidRPr="00974F62" w:rsidRDefault="00FE06F4" w:rsidP="00974F62">
      <w:pPr>
        <w:spacing w:after="0" w:line="240" w:lineRule="auto"/>
        <w:ind w:left="851" w:hanging="851"/>
        <w:jc w:val="both"/>
        <w:rPr>
          <w:rFonts w:ascii="Times New Roman" w:hAnsi="Times New Roman" w:cs="Times New Roman"/>
        </w:rPr>
      </w:pPr>
      <w:r w:rsidRPr="00974F62">
        <w:rPr>
          <w:rFonts w:ascii="Times New Roman" w:hAnsi="Times New Roman" w:cs="Times New Roman"/>
          <w:lang w:val="id-ID"/>
        </w:rPr>
        <w:t xml:space="preserve">Djam’an, N. (2011). Pengaruh Informasi Laporan Arus Kas, Laba, dan Size Perusahaan Terhadap Abnormal Return Saham Pada Perusahaan Manufaktur di BEI. </w:t>
      </w:r>
      <w:r w:rsidRPr="00974F62">
        <w:rPr>
          <w:rFonts w:ascii="Times New Roman" w:hAnsi="Times New Roman" w:cs="Times New Roman"/>
          <w:i/>
          <w:lang w:val="id-ID"/>
        </w:rPr>
        <w:t>Jurnal Bisnis dan Ekonomi</w:t>
      </w:r>
      <w:r w:rsidRPr="00974F62">
        <w:rPr>
          <w:rFonts w:ascii="Times New Roman" w:hAnsi="Times New Roman" w:cs="Times New Roman"/>
          <w:lang w:val="id-ID"/>
        </w:rPr>
        <w:t>. Fakultas Ekonomi Universitas Muslim Indonesia, Makassar.</w:t>
      </w:r>
    </w:p>
    <w:p w:rsidR="00FE06F4" w:rsidRPr="00974F62" w:rsidRDefault="00FE06F4"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Halim, A. (2005). </w:t>
      </w:r>
      <w:r w:rsidRPr="00974F62">
        <w:rPr>
          <w:rFonts w:ascii="Times New Roman" w:hAnsi="Times New Roman" w:cs="Times New Roman"/>
          <w:i/>
          <w:lang w:val="id-ID"/>
        </w:rPr>
        <w:t>Analisis Investasi</w:t>
      </w:r>
      <w:r w:rsidRPr="00974F62">
        <w:rPr>
          <w:rFonts w:ascii="Times New Roman" w:hAnsi="Times New Roman" w:cs="Times New Roman"/>
          <w:lang w:val="id-ID"/>
        </w:rPr>
        <w:t>. Jakarta: Salemba Empat</w:t>
      </w:r>
    </w:p>
    <w:p w:rsidR="00974F62" w:rsidRPr="00974F62" w:rsidRDefault="00974F62" w:rsidP="00974F62">
      <w:pPr>
        <w:spacing w:after="0" w:line="240" w:lineRule="auto"/>
        <w:ind w:left="851" w:hanging="851"/>
        <w:jc w:val="both"/>
        <w:rPr>
          <w:rFonts w:ascii="Times New Roman" w:hAnsi="Times New Roman" w:cs="Times New Roman"/>
          <w:i/>
          <w:lang w:val="id-ID"/>
        </w:rPr>
      </w:pPr>
      <w:r w:rsidRPr="00974F62">
        <w:rPr>
          <w:rFonts w:ascii="Times New Roman" w:hAnsi="Times New Roman" w:cs="Times New Roman"/>
          <w:lang w:val="id-ID"/>
        </w:rPr>
        <w:t xml:space="preserve">Ikatan Akuntansi Indonesia (2015). </w:t>
      </w:r>
      <w:r w:rsidRPr="00974F62">
        <w:rPr>
          <w:rFonts w:ascii="Times New Roman" w:hAnsi="Times New Roman" w:cs="Times New Roman"/>
          <w:i/>
          <w:lang w:val="id-ID"/>
        </w:rPr>
        <w:t xml:space="preserve">Pernyataan Standar Akuntansi Keuangan (PSAK) No. 2 Tentang Laporan Arus Kas. </w:t>
      </w:r>
      <w:r w:rsidRPr="00974F62">
        <w:rPr>
          <w:rFonts w:ascii="Times New Roman" w:hAnsi="Times New Roman" w:cs="Times New Roman"/>
          <w:lang w:val="id-ID"/>
        </w:rPr>
        <w:t>(Revisi,2012). Jakarta : Salemba Empat</w:t>
      </w:r>
    </w:p>
    <w:p w:rsidR="00FE06F4" w:rsidRPr="00974F62" w:rsidRDefault="00FE06F4"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Jogiyanto. (2015). </w:t>
      </w:r>
      <w:r w:rsidRPr="00974F62">
        <w:rPr>
          <w:rFonts w:ascii="Times New Roman" w:hAnsi="Times New Roman" w:cs="Times New Roman"/>
          <w:i/>
          <w:lang w:val="id-ID"/>
        </w:rPr>
        <w:t>Teori Portofolio dan Analisis Investasi, Edisi kesepuluh</w:t>
      </w:r>
      <w:r w:rsidRPr="00974F62">
        <w:rPr>
          <w:rFonts w:ascii="Times New Roman" w:hAnsi="Times New Roman" w:cs="Times New Roman"/>
          <w:lang w:val="id-ID"/>
        </w:rPr>
        <w:t>. Yogyakarta: BPFE</w:t>
      </w:r>
    </w:p>
    <w:p w:rsidR="00974F62" w:rsidRPr="00974F62" w:rsidRDefault="00974F62" w:rsidP="00974F62">
      <w:pPr>
        <w:spacing w:after="0" w:line="240" w:lineRule="auto"/>
        <w:ind w:left="851" w:hanging="851"/>
        <w:jc w:val="both"/>
        <w:rPr>
          <w:rFonts w:ascii="Times New Roman" w:hAnsi="Times New Roman" w:cs="Times New Roman"/>
          <w:lang w:val="id-ID"/>
        </w:rPr>
      </w:pPr>
      <w:bookmarkStart w:id="0" w:name="_GoBack"/>
      <w:r w:rsidRPr="00974F62">
        <w:rPr>
          <w:rFonts w:ascii="Times New Roman" w:hAnsi="Times New Roman" w:cs="Times New Roman"/>
          <w:lang w:val="id-ID"/>
        </w:rPr>
        <w:t>Martani, Dwi et.al. (2009). The effect of financial ratios, firm size</w:t>
      </w:r>
      <w:r>
        <w:rPr>
          <w:rFonts w:ascii="Times New Roman" w:hAnsi="Times New Roman" w:cs="Times New Roman"/>
          <w:lang w:val="id-ID"/>
        </w:rPr>
        <w:t xml:space="preserve">, and cash flow from operating </w:t>
      </w:r>
      <w:r w:rsidRPr="00974F62">
        <w:rPr>
          <w:rFonts w:ascii="Times New Roman" w:hAnsi="Times New Roman" w:cs="Times New Roman"/>
          <w:lang w:val="id-ID"/>
        </w:rPr>
        <w:t xml:space="preserve">activities in the interim report to the stock return. </w:t>
      </w:r>
      <w:r w:rsidRPr="00974F62">
        <w:rPr>
          <w:rFonts w:ascii="Times New Roman" w:hAnsi="Times New Roman" w:cs="Times New Roman"/>
          <w:i/>
          <w:lang w:val="id-ID"/>
        </w:rPr>
        <w:t xml:space="preserve">Chinese Business Review, ISSN 15371506, USA, </w:t>
      </w:r>
      <w:r w:rsidRPr="00974F62">
        <w:rPr>
          <w:rFonts w:ascii="Times New Roman" w:hAnsi="Times New Roman" w:cs="Times New Roman"/>
          <w:lang w:val="id-ID"/>
        </w:rPr>
        <w:t>Jun. 2009, Volume 8, No.6 (Serial No.72).</w:t>
      </w:r>
    </w:p>
    <w:bookmarkEnd w:id="0"/>
    <w:p w:rsidR="00FE06F4" w:rsidRPr="00974F62" w:rsidRDefault="00FE06F4"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Meidiawati, N &amp; Harimawan, M. (2004). Pengaruh Pemilihan Umum Legislatif Indonesia Tahun 2004 Terhadap Return Saham dan Volume Perdagangan Saham LQ45 di Bursa Efek Jakarta (BEJ). </w:t>
      </w:r>
      <w:r w:rsidRPr="00974F62">
        <w:rPr>
          <w:rFonts w:ascii="Times New Roman" w:hAnsi="Times New Roman" w:cs="Times New Roman"/>
          <w:i/>
          <w:lang w:val="id-ID"/>
        </w:rPr>
        <w:t>Jurnal Sinergi Kajian Bisnis dan Manajemen,</w:t>
      </w:r>
      <w:r w:rsidRPr="00974F62">
        <w:rPr>
          <w:rFonts w:ascii="Times New Roman" w:hAnsi="Times New Roman" w:cs="Times New Roman"/>
          <w:lang w:val="id-ID"/>
        </w:rPr>
        <w:t xml:space="preserve"> 7(1), 89-101.</w:t>
      </w:r>
    </w:p>
    <w:p w:rsidR="00FE06F4" w:rsidRPr="00974F62" w:rsidRDefault="00FE06F4"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Nelvianti. (2013). Pengaruh Informasi Arus Kas, Laba, dan Ukuran Perusahaan Terhadap Abnormal Return Saham Pada Perusahaan Manufaktur yang Terdapat di Bursa Efek Indonesia. </w:t>
      </w:r>
      <w:r w:rsidRPr="00974F62">
        <w:rPr>
          <w:rFonts w:ascii="Times New Roman" w:hAnsi="Times New Roman" w:cs="Times New Roman"/>
          <w:i/>
          <w:lang w:val="id-ID"/>
        </w:rPr>
        <w:t>Jurnal Penelitian</w:t>
      </w:r>
      <w:r w:rsidRPr="00974F62">
        <w:rPr>
          <w:rFonts w:ascii="Times New Roman" w:hAnsi="Times New Roman" w:cs="Times New Roman"/>
          <w:lang w:val="id-ID"/>
        </w:rPr>
        <w:t>. Universitas Negeri Padang</w:t>
      </w:r>
    </w:p>
    <w:p w:rsidR="00974F62" w:rsidRPr="00974F62" w:rsidRDefault="00974F62"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Simamora, H. (2003). </w:t>
      </w:r>
      <w:r w:rsidRPr="00974F62">
        <w:rPr>
          <w:rFonts w:ascii="Times New Roman" w:hAnsi="Times New Roman" w:cs="Times New Roman"/>
          <w:i/>
          <w:lang w:val="id-ID"/>
        </w:rPr>
        <w:t>Akuntansi Basis Pengambilan Keputusan Bisnis Edisi kedua Jilid 2.</w:t>
      </w:r>
      <w:r w:rsidRPr="00974F62">
        <w:rPr>
          <w:rFonts w:ascii="Times New Roman" w:hAnsi="Times New Roman" w:cs="Times New Roman"/>
          <w:lang w:val="id-ID"/>
        </w:rPr>
        <w:t xml:space="preserve"> Jakarta selatan : UPP AMP YKPN Yogyakarta.</w:t>
      </w:r>
    </w:p>
    <w:p w:rsidR="00FE06F4" w:rsidRPr="00974F62" w:rsidRDefault="00FE06F4" w:rsidP="00974F62">
      <w:pPr>
        <w:spacing w:after="0" w:line="240" w:lineRule="auto"/>
        <w:ind w:left="851" w:hanging="851"/>
        <w:jc w:val="both"/>
        <w:rPr>
          <w:rFonts w:ascii="Times New Roman" w:hAnsi="Times New Roman" w:cs="Times New Roman"/>
          <w:lang w:val="id-ID"/>
        </w:rPr>
      </w:pPr>
      <w:r w:rsidRPr="00974F62">
        <w:rPr>
          <w:rFonts w:ascii="Times New Roman" w:hAnsi="Times New Roman" w:cs="Times New Roman"/>
          <w:lang w:val="id-ID"/>
        </w:rPr>
        <w:t xml:space="preserve">Tandelilin, E. (2010). </w:t>
      </w:r>
      <w:r w:rsidRPr="00974F62">
        <w:rPr>
          <w:rFonts w:ascii="Times New Roman" w:hAnsi="Times New Roman" w:cs="Times New Roman"/>
          <w:i/>
          <w:lang w:val="id-ID"/>
        </w:rPr>
        <w:t xml:space="preserve">Portofolio dan Investasi : Teori dan Aplikasi (Edisi 1). </w:t>
      </w:r>
      <w:r w:rsidRPr="00974F62">
        <w:rPr>
          <w:rFonts w:ascii="Times New Roman" w:hAnsi="Times New Roman" w:cs="Times New Roman"/>
          <w:lang w:val="id-ID"/>
        </w:rPr>
        <w:t>Yogyakarta : Kanisius</w:t>
      </w:r>
    </w:p>
    <w:sectPr w:rsidR="00FE06F4" w:rsidRPr="00974F62" w:rsidSect="00F15948">
      <w:type w:val="continuous"/>
      <w:pgSz w:w="11906" w:h="16838"/>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59DE"/>
    <w:multiLevelType w:val="hybridMultilevel"/>
    <w:tmpl w:val="A33846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0478F1"/>
    <w:multiLevelType w:val="multilevel"/>
    <w:tmpl w:val="80CEE7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7B57D3"/>
    <w:multiLevelType w:val="hybridMultilevel"/>
    <w:tmpl w:val="6F3006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0B5996"/>
    <w:multiLevelType w:val="hybridMultilevel"/>
    <w:tmpl w:val="71D8C5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54F2E75"/>
    <w:multiLevelType w:val="hybridMultilevel"/>
    <w:tmpl w:val="F0C0A7DA"/>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1C326B90"/>
    <w:multiLevelType w:val="multilevel"/>
    <w:tmpl w:val="411E9F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E326B8"/>
    <w:multiLevelType w:val="hybridMultilevel"/>
    <w:tmpl w:val="1FA690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ACC75B7"/>
    <w:multiLevelType w:val="multilevel"/>
    <w:tmpl w:val="E6D8A72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4C0443E"/>
    <w:multiLevelType w:val="hybridMultilevel"/>
    <w:tmpl w:val="E31E950A"/>
    <w:lvl w:ilvl="0" w:tplc="E1FC4560">
      <w:start w:val="1"/>
      <w:numFmt w:val="decimal"/>
      <w:pStyle w:val="Heading2"/>
      <w:lvlText w:val="%1.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9A6C33"/>
    <w:multiLevelType w:val="hybridMultilevel"/>
    <w:tmpl w:val="E28EE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5B18D2"/>
    <w:multiLevelType w:val="multilevel"/>
    <w:tmpl w:val="D32CF3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2EA7943"/>
    <w:multiLevelType w:val="hybridMultilevel"/>
    <w:tmpl w:val="E75415BE"/>
    <w:lvl w:ilvl="0" w:tplc="D8CA3AA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63D8205D"/>
    <w:multiLevelType w:val="hybridMultilevel"/>
    <w:tmpl w:val="90FED300"/>
    <w:lvl w:ilvl="0" w:tplc="893C28AE">
      <w:start w:val="1"/>
      <w:numFmt w:val="decimal"/>
      <w:lvlText w:val="%1."/>
      <w:lvlJc w:val="left"/>
      <w:pPr>
        <w:ind w:left="720" w:hanging="360"/>
      </w:pPr>
      <w:rPr>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8AA06EE"/>
    <w:multiLevelType w:val="hybridMultilevel"/>
    <w:tmpl w:val="4E92B8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CFE7F4A"/>
    <w:multiLevelType w:val="hybridMultilevel"/>
    <w:tmpl w:val="EBEA1A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8"/>
  </w:num>
  <w:num w:numId="2">
    <w:abstractNumId w:val="3"/>
  </w:num>
  <w:num w:numId="3">
    <w:abstractNumId w:val="7"/>
  </w:num>
  <w:num w:numId="4">
    <w:abstractNumId w:val="2"/>
  </w:num>
  <w:num w:numId="5">
    <w:abstractNumId w:val="6"/>
  </w:num>
  <w:num w:numId="6">
    <w:abstractNumId w:val="1"/>
  </w:num>
  <w:num w:numId="7">
    <w:abstractNumId w:val="11"/>
  </w:num>
  <w:num w:numId="8">
    <w:abstractNumId w:val="9"/>
  </w:num>
  <w:num w:numId="9">
    <w:abstractNumId w:val="5"/>
  </w:num>
  <w:num w:numId="10">
    <w:abstractNumId w:val="14"/>
  </w:num>
  <w:num w:numId="11">
    <w:abstractNumId w:val="10"/>
  </w:num>
  <w:num w:numId="12">
    <w:abstractNumId w:val="0"/>
  </w:num>
  <w:num w:numId="13">
    <w:abstractNumId w:val="4"/>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BBD"/>
    <w:rsid w:val="00191235"/>
    <w:rsid w:val="003712A8"/>
    <w:rsid w:val="00515C81"/>
    <w:rsid w:val="006E76B3"/>
    <w:rsid w:val="007160F1"/>
    <w:rsid w:val="00927580"/>
    <w:rsid w:val="00974F62"/>
    <w:rsid w:val="00A03BBD"/>
    <w:rsid w:val="00A3443B"/>
    <w:rsid w:val="00C60DD9"/>
    <w:rsid w:val="00CD1C2C"/>
    <w:rsid w:val="00DE7B9C"/>
    <w:rsid w:val="00EF1349"/>
    <w:rsid w:val="00F15948"/>
    <w:rsid w:val="00F43564"/>
    <w:rsid w:val="00FE06F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BD"/>
    <w:rPr>
      <w:lang w:val="en-US"/>
    </w:rPr>
  </w:style>
  <w:style w:type="paragraph" w:styleId="Heading1">
    <w:name w:val="heading 1"/>
    <w:basedOn w:val="Normal"/>
    <w:next w:val="Normal"/>
    <w:link w:val="Heading1Char"/>
    <w:uiPriority w:val="9"/>
    <w:qFormat/>
    <w:rsid w:val="006E7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03BBD"/>
    <w:pPr>
      <w:keepNext/>
      <w:keepLines/>
      <w:numPr>
        <w:numId w:val="1"/>
      </w:numPr>
      <w:spacing w:before="200" w:after="0" w:line="480" w:lineRule="auto"/>
      <w:outlineLvl w:val="1"/>
    </w:pPr>
    <w:rPr>
      <w:rFonts w:ascii="Times New Roman" w:eastAsiaTheme="majorEastAsia" w:hAnsi="Times New Roman"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3BBD"/>
    <w:rPr>
      <w:rFonts w:ascii="Times New Roman" w:eastAsiaTheme="majorEastAsia" w:hAnsi="Times New Roman" w:cstheme="majorBidi"/>
      <w:b/>
      <w:bCs/>
      <w:sz w:val="24"/>
      <w:szCs w:val="26"/>
      <w:lang w:val="en-US"/>
    </w:rPr>
  </w:style>
  <w:style w:type="paragraph" w:styleId="ListParagraph">
    <w:name w:val="List Paragraph"/>
    <w:aliases w:val="skripsi"/>
    <w:basedOn w:val="Normal"/>
    <w:link w:val="ListParagraphChar"/>
    <w:uiPriority w:val="34"/>
    <w:qFormat/>
    <w:rsid w:val="00927580"/>
    <w:pPr>
      <w:ind w:left="720"/>
      <w:contextualSpacing/>
    </w:pPr>
  </w:style>
  <w:style w:type="paragraph" w:styleId="BalloonText">
    <w:name w:val="Balloon Text"/>
    <w:basedOn w:val="Normal"/>
    <w:link w:val="BalloonTextChar"/>
    <w:uiPriority w:val="99"/>
    <w:semiHidden/>
    <w:unhideWhenUsed/>
    <w:rsid w:val="00515C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C81"/>
    <w:rPr>
      <w:rFonts w:ascii="Tahoma" w:hAnsi="Tahoma" w:cs="Tahoma"/>
      <w:sz w:val="16"/>
      <w:szCs w:val="16"/>
      <w:lang w:val="en-US"/>
    </w:rPr>
  </w:style>
  <w:style w:type="character" w:customStyle="1" w:styleId="ListParagraphChar">
    <w:name w:val="List Paragraph Char"/>
    <w:aliases w:val="skripsi Char"/>
    <w:basedOn w:val="DefaultParagraphFont"/>
    <w:link w:val="ListParagraph"/>
    <w:uiPriority w:val="34"/>
    <w:locked/>
    <w:rsid w:val="006E76B3"/>
    <w:rPr>
      <w:lang w:val="en-US"/>
    </w:rPr>
  </w:style>
  <w:style w:type="character" w:customStyle="1" w:styleId="Heading1Char">
    <w:name w:val="Heading 1 Char"/>
    <w:basedOn w:val="DefaultParagraphFont"/>
    <w:link w:val="Heading1"/>
    <w:uiPriority w:val="9"/>
    <w:rsid w:val="006E76B3"/>
    <w:rPr>
      <w:rFonts w:asciiTheme="majorHAnsi" w:eastAsiaTheme="majorEastAsia" w:hAnsiTheme="majorHAnsi" w:cstheme="majorBidi"/>
      <w:b/>
      <w:bCs/>
      <w:color w:val="365F91" w:themeColor="accent1" w:themeShade="BF"/>
      <w:sz w:val="28"/>
      <w:szCs w:val="28"/>
      <w:lang w:val="en-US"/>
    </w:rPr>
  </w:style>
  <w:style w:type="table" w:styleId="TableGrid">
    <w:name w:val="Table Grid"/>
    <w:basedOn w:val="TableNormal"/>
    <w:uiPriority w:val="59"/>
    <w:rsid w:val="00CD1C2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BD"/>
    <w:rPr>
      <w:lang w:val="en-US"/>
    </w:rPr>
  </w:style>
  <w:style w:type="paragraph" w:styleId="Heading1">
    <w:name w:val="heading 1"/>
    <w:basedOn w:val="Normal"/>
    <w:next w:val="Normal"/>
    <w:link w:val="Heading1Char"/>
    <w:uiPriority w:val="9"/>
    <w:qFormat/>
    <w:rsid w:val="006E7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03BBD"/>
    <w:pPr>
      <w:keepNext/>
      <w:keepLines/>
      <w:numPr>
        <w:numId w:val="1"/>
      </w:numPr>
      <w:spacing w:before="200" w:after="0" w:line="480" w:lineRule="auto"/>
      <w:outlineLvl w:val="1"/>
    </w:pPr>
    <w:rPr>
      <w:rFonts w:ascii="Times New Roman" w:eastAsiaTheme="majorEastAsia" w:hAnsi="Times New Roman"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3BBD"/>
    <w:rPr>
      <w:rFonts w:ascii="Times New Roman" w:eastAsiaTheme="majorEastAsia" w:hAnsi="Times New Roman" w:cstheme="majorBidi"/>
      <w:b/>
      <w:bCs/>
      <w:sz w:val="24"/>
      <w:szCs w:val="26"/>
      <w:lang w:val="en-US"/>
    </w:rPr>
  </w:style>
  <w:style w:type="paragraph" w:styleId="ListParagraph">
    <w:name w:val="List Paragraph"/>
    <w:aliases w:val="skripsi"/>
    <w:basedOn w:val="Normal"/>
    <w:link w:val="ListParagraphChar"/>
    <w:uiPriority w:val="34"/>
    <w:qFormat/>
    <w:rsid w:val="00927580"/>
    <w:pPr>
      <w:ind w:left="720"/>
      <w:contextualSpacing/>
    </w:pPr>
  </w:style>
  <w:style w:type="paragraph" w:styleId="BalloonText">
    <w:name w:val="Balloon Text"/>
    <w:basedOn w:val="Normal"/>
    <w:link w:val="BalloonTextChar"/>
    <w:uiPriority w:val="99"/>
    <w:semiHidden/>
    <w:unhideWhenUsed/>
    <w:rsid w:val="00515C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C81"/>
    <w:rPr>
      <w:rFonts w:ascii="Tahoma" w:hAnsi="Tahoma" w:cs="Tahoma"/>
      <w:sz w:val="16"/>
      <w:szCs w:val="16"/>
      <w:lang w:val="en-US"/>
    </w:rPr>
  </w:style>
  <w:style w:type="character" w:customStyle="1" w:styleId="ListParagraphChar">
    <w:name w:val="List Paragraph Char"/>
    <w:aliases w:val="skripsi Char"/>
    <w:basedOn w:val="DefaultParagraphFont"/>
    <w:link w:val="ListParagraph"/>
    <w:uiPriority w:val="34"/>
    <w:locked/>
    <w:rsid w:val="006E76B3"/>
    <w:rPr>
      <w:lang w:val="en-US"/>
    </w:rPr>
  </w:style>
  <w:style w:type="character" w:customStyle="1" w:styleId="Heading1Char">
    <w:name w:val="Heading 1 Char"/>
    <w:basedOn w:val="DefaultParagraphFont"/>
    <w:link w:val="Heading1"/>
    <w:uiPriority w:val="9"/>
    <w:rsid w:val="006E76B3"/>
    <w:rPr>
      <w:rFonts w:asciiTheme="majorHAnsi" w:eastAsiaTheme="majorEastAsia" w:hAnsiTheme="majorHAnsi" w:cstheme="majorBidi"/>
      <w:b/>
      <w:bCs/>
      <w:color w:val="365F91" w:themeColor="accent1" w:themeShade="BF"/>
      <w:sz w:val="28"/>
      <w:szCs w:val="28"/>
      <w:lang w:val="en-US"/>
    </w:rPr>
  </w:style>
  <w:style w:type="table" w:styleId="TableGrid">
    <w:name w:val="Table Grid"/>
    <w:basedOn w:val="TableNormal"/>
    <w:uiPriority w:val="59"/>
    <w:rsid w:val="00CD1C2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12</Pages>
  <Words>5804</Words>
  <Characters>33088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2018-08-20T08:19:00Z</dcterms:created>
  <dcterms:modified xsi:type="dcterms:W3CDTF">2018-08-20T11:39:00Z</dcterms:modified>
</cp:coreProperties>
</file>